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8" w:rsidRPr="00203441" w:rsidRDefault="00967F98" w:rsidP="00C758B4">
      <w:pPr>
        <w:spacing w:line="360" w:lineRule="auto"/>
        <w:jc w:val="both"/>
        <w:rPr>
          <w:rFonts w:ascii="Georgia" w:hAnsi="Georgia"/>
          <w:lang w:val="en-US"/>
        </w:rPr>
      </w:pPr>
    </w:p>
    <w:p w:rsidR="00422D9F" w:rsidRPr="00A843E5" w:rsidRDefault="00682802" w:rsidP="00422D9F">
      <w:pPr>
        <w:spacing w:line="360" w:lineRule="auto"/>
        <w:rPr>
          <w:rFonts w:ascii="Georgia" w:hAnsi="Georgia"/>
          <w:lang w:val="ru-RU"/>
        </w:rPr>
      </w:pPr>
      <w:r w:rsidRPr="00801F6E">
        <w:rPr>
          <w:rFonts w:ascii="Georgia" w:hAnsi="Georgia"/>
          <w:b/>
        </w:rPr>
        <w:t>ВЪЗЛОЖИТЕЛ:</w:t>
      </w:r>
      <w:r w:rsidRPr="00523873">
        <w:rPr>
          <w:rFonts w:ascii="Georgia" w:hAnsi="Georgia"/>
        </w:rPr>
        <w:t xml:space="preserve"> </w:t>
      </w:r>
      <w:r w:rsidR="00852423">
        <w:rPr>
          <w:rFonts w:ascii="Georgia" w:hAnsi="Georgia"/>
        </w:rPr>
        <w:t xml:space="preserve"> СПЕЦИАЛИЗИРАНА БОЛНИЦА ПО  АКУШЕРСТВО И ГИНЕКОЛОГИЯ  ЗА  АКТИВНО  ЛЕЧЕНИЕ</w:t>
      </w:r>
      <w:r w:rsidR="00422D9F">
        <w:rPr>
          <w:rFonts w:ascii="Georgia" w:hAnsi="Georgia"/>
        </w:rPr>
        <w:t xml:space="preserve"> </w:t>
      </w:r>
    </w:p>
    <w:p w:rsidR="00422D9F" w:rsidRPr="00523873" w:rsidRDefault="00422D9F" w:rsidP="00422D9F">
      <w:pPr>
        <w:spacing w:line="360" w:lineRule="auto"/>
        <w:jc w:val="both"/>
        <w:rPr>
          <w:rFonts w:ascii="Georgia" w:hAnsi="Georgia"/>
        </w:rPr>
      </w:pPr>
      <w:r>
        <w:rPr>
          <w:rFonts w:ascii="Georgia" w:hAnsi="Georgia"/>
        </w:rPr>
        <w:t xml:space="preserve">”ПРОФ. Д-Р </w:t>
      </w:r>
      <w:r w:rsidR="00852423">
        <w:rPr>
          <w:rFonts w:ascii="Georgia" w:hAnsi="Georgia"/>
        </w:rPr>
        <w:t>ДИМИТЪР  СТАМАТОВ - ВАРНА</w:t>
      </w:r>
      <w:r>
        <w:rPr>
          <w:rFonts w:ascii="Georgia" w:hAnsi="Georgia"/>
        </w:rPr>
        <w:t xml:space="preserve">” </w:t>
      </w:r>
      <w:r w:rsidR="00852423">
        <w:rPr>
          <w:rFonts w:ascii="Georgia" w:hAnsi="Georgia"/>
        </w:rPr>
        <w:t>ЕООД</w:t>
      </w:r>
    </w:p>
    <w:p w:rsidR="00422D9F" w:rsidRDefault="00422D9F" w:rsidP="001F2786">
      <w:pPr>
        <w:spacing w:line="360" w:lineRule="auto"/>
        <w:jc w:val="both"/>
        <w:rPr>
          <w:rFonts w:ascii="Georgia" w:hAnsi="Georgia"/>
        </w:rPr>
      </w:pPr>
      <w:r>
        <w:rPr>
          <w:rFonts w:ascii="Georgia" w:hAnsi="Georgia"/>
        </w:rPr>
        <w:t>ГР.</w:t>
      </w:r>
      <w:r w:rsidR="00852423">
        <w:rPr>
          <w:rFonts w:ascii="Georgia" w:hAnsi="Georgia"/>
        </w:rPr>
        <w:t>ВАРНА</w:t>
      </w:r>
      <w:r>
        <w:rPr>
          <w:rFonts w:ascii="Georgia" w:hAnsi="Georgia"/>
        </w:rPr>
        <w:t>,</w:t>
      </w:r>
      <w:r w:rsidR="00DB5E6F">
        <w:rPr>
          <w:rFonts w:ascii="Georgia" w:hAnsi="Georgia"/>
        </w:rPr>
        <w:t xml:space="preserve">      </w:t>
      </w:r>
      <w:r w:rsidR="00852423">
        <w:rPr>
          <w:rFonts w:ascii="Georgia" w:hAnsi="Georgia"/>
        </w:rPr>
        <w:t>Б</w:t>
      </w:r>
      <w:r w:rsidR="00682802" w:rsidRPr="00523873">
        <w:rPr>
          <w:rFonts w:ascii="Georgia" w:hAnsi="Georgia"/>
        </w:rPr>
        <w:t>УЛ.”</w:t>
      </w:r>
      <w:r w:rsidR="00852423">
        <w:rPr>
          <w:rFonts w:ascii="Georgia" w:hAnsi="Georgia"/>
        </w:rPr>
        <w:t>ЦАР ОСВОБОДИТЕЛ</w:t>
      </w:r>
      <w:r w:rsidR="00DB5E6F">
        <w:rPr>
          <w:rFonts w:ascii="Georgia" w:hAnsi="Georgia"/>
        </w:rPr>
        <w:t>” №</w:t>
      </w:r>
      <w:r w:rsidR="00852423">
        <w:rPr>
          <w:rFonts w:ascii="Georgia" w:hAnsi="Georgia"/>
        </w:rPr>
        <w:t>150</w:t>
      </w:r>
    </w:p>
    <w:p w:rsidR="00682802" w:rsidRPr="00523873" w:rsidRDefault="00682802" w:rsidP="001F2786">
      <w:pPr>
        <w:spacing w:line="360" w:lineRule="auto"/>
        <w:jc w:val="both"/>
        <w:rPr>
          <w:rFonts w:ascii="Georgia" w:hAnsi="Georgia"/>
        </w:rPr>
      </w:pPr>
      <w:r w:rsidRPr="00523873">
        <w:rPr>
          <w:rFonts w:ascii="Georgia" w:hAnsi="Georgia"/>
        </w:rPr>
        <w:t>ЗА КОНТАКТИ: ТЕЛ.</w:t>
      </w:r>
      <w:r w:rsidR="00852423">
        <w:rPr>
          <w:rFonts w:ascii="Georgia" w:hAnsi="Georgia"/>
        </w:rPr>
        <w:t>052</w:t>
      </w:r>
      <w:r w:rsidR="00DB5E6F">
        <w:rPr>
          <w:rFonts w:ascii="Georgia" w:hAnsi="Georgia"/>
        </w:rPr>
        <w:t>/</w:t>
      </w:r>
      <w:r w:rsidR="00852423">
        <w:rPr>
          <w:rFonts w:ascii="Georgia" w:hAnsi="Georgia"/>
        </w:rPr>
        <w:t>634132</w:t>
      </w:r>
      <w:r w:rsidR="00422D9F" w:rsidRPr="00523873">
        <w:rPr>
          <w:rFonts w:ascii="Georgia" w:hAnsi="Georgia"/>
        </w:rPr>
        <w:t xml:space="preserve">       ФАКС </w:t>
      </w:r>
      <w:r w:rsidR="00852423">
        <w:rPr>
          <w:rFonts w:ascii="Georgia" w:hAnsi="Georgia"/>
        </w:rPr>
        <w:t>052</w:t>
      </w:r>
      <w:r w:rsidR="00422D9F">
        <w:rPr>
          <w:rFonts w:ascii="Georgia" w:hAnsi="Georgia"/>
        </w:rPr>
        <w:t>/</w:t>
      </w:r>
      <w:r w:rsidR="00852423">
        <w:rPr>
          <w:rFonts w:ascii="Georgia" w:hAnsi="Georgia"/>
        </w:rPr>
        <w:t>613797</w:t>
      </w:r>
    </w:p>
    <w:p w:rsidR="00682802" w:rsidRDefault="00682802" w:rsidP="001F2786">
      <w:pPr>
        <w:spacing w:line="360" w:lineRule="auto"/>
        <w:jc w:val="both"/>
        <w:rPr>
          <w:rFonts w:ascii="Georgia" w:hAnsi="Georgia"/>
        </w:rPr>
      </w:pPr>
      <w:r w:rsidRPr="00523873">
        <w:rPr>
          <w:rFonts w:ascii="Georgia" w:hAnsi="Georgia"/>
        </w:rPr>
        <w:tab/>
      </w:r>
      <w:r w:rsidRPr="00523873">
        <w:rPr>
          <w:rFonts w:ascii="Georgia" w:hAnsi="Georgia"/>
        </w:rPr>
        <w:tab/>
      </w:r>
    </w:p>
    <w:p w:rsidR="004C51CA" w:rsidRPr="00F26A45" w:rsidRDefault="00094D2A" w:rsidP="00F26A45">
      <w:pPr>
        <w:pStyle w:val="BodyText"/>
        <w:rPr>
          <w:rFonts w:ascii="Georgia" w:hAnsi="Georgia"/>
          <w:lang w:val="en-US"/>
        </w:rPr>
      </w:pPr>
      <w:r>
        <w:rPr>
          <w:rFonts w:ascii="Georgia" w:hAnsi="Georgia"/>
        </w:rPr>
        <w:t>„</w:t>
      </w:r>
      <w:r w:rsidR="00DD4F3A" w:rsidRPr="00DD4F3A">
        <w:rPr>
          <w:rFonts w:ascii="Georgia" w:hAnsi="Georgia"/>
        </w:rPr>
        <w:t xml:space="preserve">Доставка на </w:t>
      </w:r>
      <w:r w:rsidR="00A6291A">
        <w:rPr>
          <w:rFonts w:ascii="Georgia" w:hAnsi="Georgia"/>
        </w:rPr>
        <w:t xml:space="preserve">готова  храна  за  болни   за  нуждите  на </w:t>
      </w:r>
      <w:r w:rsidR="00852423">
        <w:rPr>
          <w:rFonts w:ascii="Georgia" w:hAnsi="Georgia"/>
        </w:rPr>
        <w:t>СБАГАЛ</w:t>
      </w:r>
      <w:r w:rsidR="00DD4F3A" w:rsidRPr="00DD4F3A">
        <w:rPr>
          <w:rFonts w:ascii="Georgia" w:hAnsi="Georgia"/>
        </w:rPr>
        <w:t xml:space="preserve">  "Проф. д-р </w:t>
      </w:r>
      <w:r w:rsidR="00852423">
        <w:rPr>
          <w:rFonts w:ascii="Georgia" w:hAnsi="Georgia"/>
        </w:rPr>
        <w:t>Д.Стаматов -Варна</w:t>
      </w:r>
      <w:r w:rsidR="00DD4F3A" w:rsidRPr="00DD4F3A">
        <w:rPr>
          <w:rFonts w:ascii="Georgia" w:hAnsi="Georgia"/>
        </w:rPr>
        <w:t xml:space="preserve">" </w:t>
      </w:r>
      <w:r w:rsidR="00852423">
        <w:rPr>
          <w:rFonts w:ascii="Georgia" w:hAnsi="Georgia"/>
        </w:rPr>
        <w:t>ЕООД</w:t>
      </w:r>
      <w:r w:rsidR="00DD4F3A" w:rsidRPr="00DD4F3A">
        <w:rPr>
          <w:rFonts w:ascii="Georgia" w:hAnsi="Georgia"/>
        </w:rPr>
        <w:t xml:space="preserve"> </w:t>
      </w:r>
      <w:r w:rsidR="00A6291A">
        <w:rPr>
          <w:rFonts w:ascii="Georgia" w:hAnsi="Georgia"/>
        </w:rPr>
        <w:t>–</w:t>
      </w:r>
      <w:r w:rsidR="00DD4F3A" w:rsidRPr="00DD4F3A">
        <w:rPr>
          <w:rFonts w:ascii="Georgia" w:hAnsi="Georgia"/>
        </w:rPr>
        <w:t xml:space="preserve"> </w:t>
      </w:r>
      <w:r w:rsidR="00852423">
        <w:rPr>
          <w:rFonts w:ascii="Georgia" w:hAnsi="Georgia"/>
        </w:rPr>
        <w:t>Варна</w:t>
      </w:r>
      <w:r w:rsidR="00A6291A">
        <w:rPr>
          <w:rFonts w:ascii="Georgia" w:hAnsi="Georgia"/>
        </w:rPr>
        <w:t xml:space="preserve"> за 201</w:t>
      </w:r>
      <w:r w:rsidR="00676DB7">
        <w:rPr>
          <w:rFonts w:ascii="Georgia" w:hAnsi="Georgia"/>
          <w:lang w:val="en-US"/>
        </w:rPr>
        <w:t>5</w:t>
      </w:r>
      <w:r w:rsidR="00A6291A">
        <w:rPr>
          <w:rFonts w:ascii="Georgia" w:hAnsi="Georgia"/>
        </w:rPr>
        <w:t xml:space="preserve">г. </w:t>
      </w:r>
      <w:r w:rsidR="00F26A45">
        <w:rPr>
          <w:rFonts w:ascii="Georgia" w:hAnsi="Georgia"/>
        </w:rPr>
        <w:t>по чл.14, ал.4  от  ЗОП</w:t>
      </w:r>
    </w:p>
    <w:p w:rsidR="00682802" w:rsidRPr="00801F6E" w:rsidRDefault="00682802">
      <w:pPr>
        <w:spacing w:line="360" w:lineRule="auto"/>
        <w:jc w:val="center"/>
        <w:rPr>
          <w:rFonts w:ascii="Georgia" w:hAnsi="Georgia"/>
          <w:b/>
          <w:sz w:val="32"/>
          <w:szCs w:val="32"/>
        </w:rPr>
      </w:pPr>
      <w:r w:rsidRPr="00801F6E">
        <w:rPr>
          <w:rFonts w:ascii="Georgia" w:hAnsi="Georgia"/>
          <w:b/>
          <w:sz w:val="32"/>
          <w:szCs w:val="32"/>
        </w:rPr>
        <w:t xml:space="preserve">ОПИСАНИЕ НА ПРЕДМЕТА НА ПОРЪЧКАТА, ТЕХНИЧЕСКИ УСЛОВИЯ </w:t>
      </w:r>
      <w:r w:rsidR="00CF03C5">
        <w:rPr>
          <w:rFonts w:ascii="Georgia" w:hAnsi="Georgia"/>
          <w:b/>
          <w:sz w:val="32"/>
          <w:szCs w:val="32"/>
        </w:rPr>
        <w:t xml:space="preserve">, ИЗИСКВАНИЯ </w:t>
      </w:r>
      <w:r w:rsidRPr="00801F6E">
        <w:rPr>
          <w:rFonts w:ascii="Georgia" w:hAnsi="Georgia"/>
          <w:b/>
          <w:sz w:val="32"/>
          <w:szCs w:val="32"/>
        </w:rPr>
        <w:t>И УКАЗАНИЯ ЗА УЧАСТНИЦИТЕ</w:t>
      </w:r>
    </w:p>
    <w:p w:rsidR="00682802" w:rsidRPr="00523873" w:rsidRDefault="00682802">
      <w:pPr>
        <w:jc w:val="both"/>
        <w:rPr>
          <w:rFonts w:ascii="Georgia" w:hAnsi="Georgia"/>
          <w:b/>
        </w:rPr>
      </w:pPr>
      <w:r>
        <w:rPr>
          <w:rFonts w:ascii="Bookman Old Style" w:hAnsi="Bookman Old Style"/>
          <w:b/>
        </w:rPr>
        <w:tab/>
      </w:r>
      <w:r w:rsidRPr="00523873">
        <w:rPr>
          <w:rFonts w:ascii="Georgia" w:hAnsi="Georgia"/>
          <w:b/>
        </w:rPr>
        <w:t>І.ОПИСАНИЕ НА ПРЕДМЕТА НА ПОРЪЧКАТА</w:t>
      </w:r>
    </w:p>
    <w:p w:rsidR="00E50D64" w:rsidRDefault="007E664B" w:rsidP="00E50D64">
      <w:pPr>
        <w:pStyle w:val="NoSpacing"/>
        <w:rPr>
          <w:rFonts w:ascii="Times New Roman" w:hAnsi="Times New Roman" w:cs="Times New Roman"/>
          <w:sz w:val="28"/>
          <w:szCs w:val="28"/>
        </w:rPr>
      </w:pPr>
      <w:r w:rsidRPr="00F84DB2">
        <w:rPr>
          <w:rFonts w:ascii="Georgia" w:hAnsi="Georgia"/>
        </w:rPr>
        <w:t xml:space="preserve">           </w:t>
      </w:r>
      <w:r w:rsidR="00C270A7" w:rsidRPr="00F84DB2">
        <w:rPr>
          <w:rFonts w:ascii="Georgia" w:hAnsi="Georgia" w:cs="Arial"/>
        </w:rPr>
        <w:t xml:space="preserve">      1.</w:t>
      </w:r>
      <w:r w:rsidR="00915178" w:rsidRPr="00915178">
        <w:rPr>
          <w:rFonts w:ascii="Georgia" w:hAnsi="Georgia" w:cs="Arial"/>
        </w:rPr>
        <w:t xml:space="preserve"> </w:t>
      </w:r>
      <w:r w:rsidR="00E50D64">
        <w:rPr>
          <w:rFonts w:ascii="Times New Roman" w:hAnsi="Times New Roman" w:cs="Times New Roman"/>
          <w:sz w:val="28"/>
          <w:szCs w:val="28"/>
        </w:rPr>
        <w:t xml:space="preserve">Процедурата е за </w:t>
      </w:r>
      <w:r w:rsidR="00E50D64" w:rsidRPr="00137D16">
        <w:rPr>
          <w:rFonts w:ascii="Times New Roman" w:hAnsi="Times New Roman" w:cs="Times New Roman"/>
          <w:sz w:val="28"/>
          <w:szCs w:val="28"/>
        </w:rPr>
        <w:t xml:space="preserve"> доставка на готова храна </w:t>
      </w:r>
      <w:r w:rsidR="00E50D64">
        <w:rPr>
          <w:rFonts w:ascii="Times New Roman" w:hAnsi="Times New Roman" w:cs="Times New Roman"/>
          <w:sz w:val="28"/>
          <w:szCs w:val="28"/>
        </w:rPr>
        <w:t xml:space="preserve"> </w:t>
      </w:r>
      <w:r w:rsidR="00E50D64" w:rsidRPr="00137D16">
        <w:rPr>
          <w:rFonts w:ascii="Times New Roman" w:hAnsi="Times New Roman" w:cs="Times New Roman"/>
          <w:sz w:val="28"/>
          <w:szCs w:val="28"/>
        </w:rPr>
        <w:t xml:space="preserve"> за болни </w:t>
      </w:r>
      <w:r w:rsidR="00E50D64">
        <w:rPr>
          <w:rFonts w:ascii="Times New Roman" w:hAnsi="Times New Roman" w:cs="Times New Roman"/>
          <w:sz w:val="28"/>
          <w:szCs w:val="28"/>
          <w:lang w:val="en-US"/>
        </w:rPr>
        <w:t xml:space="preserve"> </w:t>
      </w:r>
      <w:r w:rsidR="00E50D64" w:rsidRPr="00137D16">
        <w:rPr>
          <w:rFonts w:ascii="Times New Roman" w:hAnsi="Times New Roman" w:cs="Times New Roman"/>
          <w:sz w:val="28"/>
          <w:szCs w:val="28"/>
        </w:rPr>
        <w:t xml:space="preserve"> </w:t>
      </w:r>
      <w:r w:rsidR="00E50D64">
        <w:rPr>
          <w:rFonts w:ascii="Times New Roman" w:hAnsi="Times New Roman" w:cs="Times New Roman"/>
          <w:sz w:val="28"/>
          <w:szCs w:val="28"/>
          <w:lang w:val="en-US"/>
        </w:rPr>
        <w:t xml:space="preserve"> </w:t>
      </w:r>
      <w:r w:rsidR="00E50D64" w:rsidRPr="00137D16">
        <w:rPr>
          <w:rFonts w:ascii="Times New Roman" w:hAnsi="Times New Roman" w:cs="Times New Roman"/>
          <w:sz w:val="28"/>
          <w:szCs w:val="28"/>
        </w:rPr>
        <w:t xml:space="preserve"> за нуждите на СБА</w:t>
      </w:r>
      <w:r w:rsidR="00E50D64">
        <w:rPr>
          <w:rFonts w:ascii="Times New Roman" w:hAnsi="Times New Roman" w:cs="Times New Roman"/>
          <w:sz w:val="28"/>
          <w:szCs w:val="28"/>
        </w:rPr>
        <w:t>ГАЛ „Проф.д-</w:t>
      </w:r>
      <w:r w:rsidR="00F26A45">
        <w:rPr>
          <w:rFonts w:ascii="Times New Roman" w:hAnsi="Times New Roman" w:cs="Times New Roman"/>
          <w:sz w:val="28"/>
          <w:szCs w:val="28"/>
        </w:rPr>
        <w:t>р Д.Стаматов-Варна” ЕООД за 201</w:t>
      </w:r>
      <w:r w:rsidR="00676DB7">
        <w:rPr>
          <w:rFonts w:ascii="Times New Roman" w:hAnsi="Times New Roman" w:cs="Times New Roman"/>
          <w:sz w:val="28"/>
          <w:szCs w:val="28"/>
          <w:lang w:val="en-US"/>
        </w:rPr>
        <w:t>5</w:t>
      </w:r>
      <w:r w:rsidR="00E50D64">
        <w:rPr>
          <w:rFonts w:ascii="Times New Roman" w:hAnsi="Times New Roman" w:cs="Times New Roman"/>
          <w:sz w:val="28"/>
          <w:szCs w:val="28"/>
        </w:rPr>
        <w:t>г.</w:t>
      </w:r>
      <w:r w:rsidR="00E50D64" w:rsidRPr="00137D16">
        <w:rPr>
          <w:rFonts w:ascii="Times New Roman" w:hAnsi="Times New Roman" w:cs="Times New Roman"/>
          <w:sz w:val="28"/>
          <w:szCs w:val="28"/>
        </w:rPr>
        <w:t xml:space="preserve">. Доставките </w:t>
      </w:r>
      <w:r w:rsidR="00E50D64" w:rsidRPr="004D1532">
        <w:rPr>
          <w:rStyle w:val="Heading2Char"/>
          <w:b w:val="0"/>
          <w:sz w:val="24"/>
          <w:szCs w:val="24"/>
        </w:rPr>
        <w:t xml:space="preserve">ще </w:t>
      </w:r>
      <w:r w:rsidR="00E50D64" w:rsidRPr="00137D16">
        <w:rPr>
          <w:rFonts w:ascii="Times New Roman" w:hAnsi="Times New Roman" w:cs="Times New Roman"/>
          <w:sz w:val="28"/>
          <w:szCs w:val="28"/>
        </w:rPr>
        <w:t>се извършват ежедневно по определен график.</w:t>
      </w:r>
    </w:p>
    <w:p w:rsidR="00E50D64" w:rsidRPr="00592508" w:rsidRDefault="00E50D64" w:rsidP="00E50D64">
      <w:pPr>
        <w:pStyle w:val="NoSpacing"/>
        <w:jc w:val="both"/>
        <w:rPr>
          <w:rFonts w:ascii="Times New Roman" w:hAnsi="Times New Roman" w:cs="Times New Roman"/>
          <w:sz w:val="28"/>
          <w:szCs w:val="28"/>
        </w:rPr>
      </w:pPr>
      <w:r w:rsidRPr="00592508">
        <w:rPr>
          <w:rFonts w:ascii="Times New Roman" w:hAnsi="Times New Roman" w:cs="Times New Roman"/>
          <w:sz w:val="28"/>
          <w:szCs w:val="28"/>
        </w:rPr>
        <w:t xml:space="preserve">Ежедневно приготвяне и доставяне на храна </w:t>
      </w:r>
      <w:r w:rsidR="00230FB9">
        <w:rPr>
          <w:rFonts w:ascii="Times New Roman" w:hAnsi="Times New Roman" w:cs="Times New Roman"/>
          <w:sz w:val="28"/>
          <w:szCs w:val="28"/>
          <w:lang w:val="en-US"/>
        </w:rPr>
        <w:t xml:space="preserve"> </w:t>
      </w:r>
      <w:r w:rsidRPr="00592508">
        <w:rPr>
          <w:rFonts w:ascii="Times New Roman" w:hAnsi="Times New Roman" w:cs="Times New Roman"/>
          <w:sz w:val="28"/>
          <w:szCs w:val="28"/>
        </w:rPr>
        <w:t xml:space="preserve"> след получена от възложителя писмена заявка, приготвяна чрез използване на висококачествени продукти, несъдържащи вредни за здравето примеси и добавки и съгласно изискванията на Диети с № 1 – 15, съгласно „Сборник рецепти за диетични ястия за заведенията за обществено хранене и лечебно-профилактичните заведения”, изд. 1984 г. на МЗ, Наредба № 23/19.07.2005 г. на министъра на здравеопазването за физиологичните норми за хранене на населението, при спазване грамажа на порциите, вкусовите качества, технологичните изисквания за приготвяне на диетични храни и добър външен вид и изискванията за хигиена, качество и енергийна стойност на храната, както и разнообразие на видовете ястия съобразно нормите за болнично хранене; 2. Количеството обхваща ежедневната нужда на болницата от приготвяне на храна за пациентите при прогнозирано , посочено по-долу.  Количествата и видовете храна за всяко хранене се определят в заявка, подадена от Възложителя до 09,00 ч. на предходния ден, а за новопостъпили пациенти – до 12,00 ч. на същия ден; Количествата храна, заявени от Възложителя, се доставят както следва: закуска: </w:t>
      </w:r>
      <w:r w:rsidRPr="005F41AB">
        <w:rPr>
          <w:rFonts w:ascii="Times New Roman" w:hAnsi="Times New Roman" w:cs="Times New Roman"/>
          <w:sz w:val="28"/>
          <w:szCs w:val="28"/>
        </w:rPr>
        <w:t>до 0</w:t>
      </w:r>
      <w:r w:rsidR="002247E2" w:rsidRPr="005F41AB">
        <w:rPr>
          <w:rFonts w:ascii="Times New Roman" w:hAnsi="Times New Roman" w:cs="Times New Roman"/>
          <w:sz w:val="28"/>
          <w:szCs w:val="28"/>
          <w:lang w:val="en-US"/>
        </w:rPr>
        <w:t>8</w:t>
      </w:r>
      <w:r w:rsidR="002247E2" w:rsidRPr="005F41AB">
        <w:rPr>
          <w:rFonts w:ascii="Times New Roman" w:hAnsi="Times New Roman" w:cs="Times New Roman"/>
          <w:sz w:val="28"/>
          <w:szCs w:val="28"/>
        </w:rPr>
        <w:t>,00 часа  ; обяд - до 1</w:t>
      </w:r>
      <w:r w:rsidR="002247E2" w:rsidRPr="005F41AB">
        <w:rPr>
          <w:rFonts w:ascii="Times New Roman" w:hAnsi="Times New Roman" w:cs="Times New Roman"/>
          <w:sz w:val="28"/>
          <w:szCs w:val="28"/>
          <w:lang w:val="en-US"/>
        </w:rPr>
        <w:t>2</w:t>
      </w:r>
      <w:r w:rsidR="002247E2" w:rsidRPr="005F41AB">
        <w:rPr>
          <w:rFonts w:ascii="Times New Roman" w:hAnsi="Times New Roman" w:cs="Times New Roman"/>
          <w:sz w:val="28"/>
          <w:szCs w:val="28"/>
        </w:rPr>
        <w:t>,00 час  и вечеря - до</w:t>
      </w:r>
      <w:r w:rsidRPr="005F41AB">
        <w:rPr>
          <w:rFonts w:ascii="Times New Roman" w:hAnsi="Times New Roman" w:cs="Times New Roman"/>
          <w:sz w:val="28"/>
          <w:szCs w:val="28"/>
        </w:rPr>
        <w:t xml:space="preserve"> 1</w:t>
      </w:r>
      <w:r w:rsidR="002247E2" w:rsidRPr="005F41AB">
        <w:rPr>
          <w:rFonts w:ascii="Times New Roman" w:hAnsi="Times New Roman" w:cs="Times New Roman"/>
          <w:sz w:val="28"/>
          <w:szCs w:val="28"/>
        </w:rPr>
        <w:t>8</w:t>
      </w:r>
      <w:r w:rsidRPr="005F41AB">
        <w:rPr>
          <w:rFonts w:ascii="Times New Roman" w:hAnsi="Times New Roman" w:cs="Times New Roman"/>
          <w:sz w:val="28"/>
          <w:szCs w:val="28"/>
        </w:rPr>
        <w:t>,00 часа ;</w:t>
      </w:r>
    </w:p>
    <w:p w:rsidR="00E50D64" w:rsidRDefault="00E50D64" w:rsidP="00194A6E">
      <w:pPr>
        <w:pStyle w:val="NoSpacing"/>
        <w:jc w:val="both"/>
        <w:rPr>
          <w:rFonts w:ascii="Times New Roman" w:hAnsi="Times New Roman" w:cs="Times New Roman"/>
          <w:sz w:val="28"/>
          <w:szCs w:val="28"/>
        </w:rPr>
      </w:pPr>
      <w:r w:rsidRPr="0086100A">
        <w:rPr>
          <w:sz w:val="28"/>
          <w:szCs w:val="28"/>
        </w:rPr>
        <w:t>1.</w:t>
      </w:r>
      <w:r w:rsidRPr="0086100A">
        <w:rPr>
          <w:rFonts w:ascii="Times New Roman" w:hAnsi="Times New Roman" w:cs="Times New Roman"/>
          <w:sz w:val="28"/>
          <w:szCs w:val="28"/>
        </w:rPr>
        <w:t xml:space="preserve">1. Предложената храна за пациентите да включва пълно дневно меню, състоящо се от закуска, обяд и вечеря. Специфичните диети, изискващи повече от три хранения на ден, да бъдат включени и калкулирани в дневното меню; 1.2. При приготвянето на храната, следва да се спазват изискванията за хигиена, качество и енергийна стойност на храната, както и разнообразие на </w:t>
      </w:r>
      <w:r w:rsidRPr="0086100A">
        <w:rPr>
          <w:rFonts w:ascii="Times New Roman" w:hAnsi="Times New Roman" w:cs="Times New Roman"/>
          <w:sz w:val="28"/>
          <w:szCs w:val="28"/>
        </w:rPr>
        <w:lastRenderedPageBreak/>
        <w:t>видовете ястия съобразно нормите за болнично хранене.1.3. Храните за стационарно болните, да бъдат приготвени при спазване грамажа на порциите, вкусовите качества и технологичните изисквания за приготвяне на диетични храни и добър външен вид; 1.4. За приготвянето на ястията, трябва да се използват висококачествени продукти, несъдържащи вредни за здравето примеси и добавки; 1.5. Болничната храна да отговаря на изискванията за качество, според действащите в страната стандарти и нормативни документи; 1.6. Предлаганите за доставка храни, трябва да отговарят на изискванията на Диети с № 1 – 15, съгласно „Сборник рецепти за диетични ястия за заведенията за обществено хранене и лечебно-профилактичните заведения”, изд. 1984 г. на МЗ и Наредба №23/19.07.2005г. на Министъра на здравеопазването за физиологичните норми за хранене на населението; 1.7. Участниците следва да предложат варианти на седмични менюта, разработени на база диети от №1 до №15, съобразени с начина на хранене и изискванията за диетичен режим, съгласно „Сборник рецепти за диетични ястия за заведенията за обществено хранене и лечебно-профилактичните заведения”, изд. 1984 г. на МЗ с предвидено и необходимото количество хляб; 1.8. Към всяка диета следва да бъде предвидено и необходимото количество хляб.2. Изисквания за изпълнение и качество на доставките: 2.1. Храната да се доставя след получена от възложителя писмена заявка; 2.2. Изпълнителят трябва предварително да представя за съгласуване от страна на Възложителя до сряда на предходната седмица, меню за готова храна и закуски за всяка следваща седмица. В менюто да е описано количеството, съдържанието на белтъчини, мазнини, въглехидрати и калор</w:t>
      </w:r>
      <w:r w:rsidRPr="00A31140">
        <w:rPr>
          <w:rFonts w:ascii="Times New Roman" w:hAnsi="Times New Roman" w:cs="Times New Roman"/>
          <w:sz w:val="28"/>
          <w:szCs w:val="28"/>
        </w:rPr>
        <w:t>и</w:t>
      </w:r>
      <w:r w:rsidR="00A31140" w:rsidRPr="00A31140">
        <w:rPr>
          <w:rFonts w:ascii="Times New Roman" w:hAnsi="Times New Roman" w:cs="Times New Roman"/>
          <w:sz w:val="28"/>
          <w:szCs w:val="28"/>
        </w:rPr>
        <w:t>и</w:t>
      </w:r>
      <w:r w:rsidRPr="0086100A">
        <w:rPr>
          <w:rFonts w:ascii="Times New Roman" w:hAnsi="Times New Roman" w:cs="Times New Roman"/>
          <w:sz w:val="28"/>
          <w:szCs w:val="28"/>
        </w:rPr>
        <w:t xml:space="preserve"> 2.3. </w:t>
      </w:r>
      <w:r w:rsidR="00C974EA">
        <w:rPr>
          <w:rFonts w:ascii="Times New Roman" w:hAnsi="Times New Roman" w:cs="Times New Roman"/>
          <w:sz w:val="28"/>
          <w:szCs w:val="28"/>
        </w:rPr>
        <w:t>Готовата храна, да се доставя с</w:t>
      </w:r>
      <w:r w:rsidRPr="0086100A">
        <w:rPr>
          <w:rFonts w:ascii="Times New Roman" w:hAnsi="Times New Roman" w:cs="Times New Roman"/>
          <w:sz w:val="28"/>
          <w:szCs w:val="28"/>
        </w:rPr>
        <w:t xml:space="preserve"> </w:t>
      </w:r>
      <w:r w:rsidR="00C974EA">
        <w:rPr>
          <w:rFonts w:ascii="Times New Roman" w:hAnsi="Times New Roman" w:cs="Times New Roman"/>
          <w:sz w:val="28"/>
          <w:szCs w:val="28"/>
          <w:lang w:val="en-US"/>
        </w:rPr>
        <w:t xml:space="preserve"> </w:t>
      </w:r>
      <w:r w:rsidRPr="0086100A">
        <w:rPr>
          <w:rFonts w:ascii="Times New Roman" w:hAnsi="Times New Roman" w:cs="Times New Roman"/>
          <w:sz w:val="28"/>
          <w:szCs w:val="28"/>
        </w:rPr>
        <w:t>транспорт на участника, който следва да отговаря на хигиеннните изисквания за транспо</w:t>
      </w:r>
      <w:r w:rsidR="00230FB9">
        <w:rPr>
          <w:rFonts w:ascii="Times New Roman" w:hAnsi="Times New Roman" w:cs="Times New Roman"/>
          <w:sz w:val="28"/>
          <w:szCs w:val="28"/>
        </w:rPr>
        <w:t>рт на хранителни продукти</w:t>
      </w:r>
      <w:r w:rsidR="00230FB9" w:rsidRPr="00A31140">
        <w:rPr>
          <w:rFonts w:ascii="Times New Roman" w:hAnsi="Times New Roman" w:cs="Times New Roman"/>
          <w:sz w:val="28"/>
          <w:szCs w:val="28"/>
        </w:rPr>
        <w:t>;</w:t>
      </w:r>
      <w:r w:rsidR="00C974EA" w:rsidRPr="00A31140">
        <w:rPr>
          <w:rFonts w:ascii="Times New Roman" w:hAnsi="Times New Roman" w:cs="Times New Roman"/>
          <w:sz w:val="28"/>
          <w:szCs w:val="28"/>
        </w:rPr>
        <w:t xml:space="preserve"> същата  да  е в индивидуални  съдове  за  еднократна  употреба.</w:t>
      </w:r>
      <w:r w:rsidR="00230FB9" w:rsidRPr="00A31140">
        <w:rPr>
          <w:rFonts w:ascii="Times New Roman" w:hAnsi="Times New Roman" w:cs="Times New Roman"/>
          <w:sz w:val="28"/>
          <w:szCs w:val="28"/>
        </w:rPr>
        <w:t xml:space="preserve"> 2.4.</w:t>
      </w:r>
      <w:r w:rsidRPr="00A31140">
        <w:rPr>
          <w:rFonts w:ascii="Times New Roman" w:hAnsi="Times New Roman" w:cs="Times New Roman"/>
          <w:sz w:val="28"/>
          <w:szCs w:val="28"/>
        </w:rPr>
        <w:t xml:space="preserve"> Едновременно с предаването на храната, Изпълнителят приема и използваната посуда, която следва да бъде измита и дезинфекцирана от него</w:t>
      </w:r>
      <w:r w:rsidR="00C974EA" w:rsidRPr="00A31140">
        <w:rPr>
          <w:rFonts w:ascii="Times New Roman" w:hAnsi="Times New Roman" w:cs="Times New Roman"/>
          <w:sz w:val="28"/>
          <w:szCs w:val="28"/>
          <w:lang w:val="en-US"/>
        </w:rPr>
        <w:t>, при  условие,  че  храната  не  е в  индивидуални  съдове  за  еднократна  употреба</w:t>
      </w:r>
      <w:r w:rsidRPr="00A31140">
        <w:rPr>
          <w:rFonts w:ascii="Times New Roman" w:hAnsi="Times New Roman" w:cs="Times New Roman"/>
          <w:sz w:val="28"/>
          <w:szCs w:val="28"/>
        </w:rPr>
        <w:t>.</w:t>
      </w:r>
    </w:p>
    <w:p w:rsidR="00A31140" w:rsidRPr="0086100A" w:rsidRDefault="00A31140" w:rsidP="00194A6E">
      <w:pPr>
        <w:pStyle w:val="NoSpacing"/>
        <w:jc w:val="both"/>
        <w:rPr>
          <w:rFonts w:ascii="Times New Roman" w:hAnsi="Times New Roman" w:cs="Times New Roman"/>
          <w:sz w:val="28"/>
          <w:szCs w:val="28"/>
        </w:rPr>
      </w:pPr>
    </w:p>
    <w:p w:rsidR="00E50D64" w:rsidRPr="00A31140" w:rsidRDefault="00E50D64" w:rsidP="00E50D64">
      <w:pPr>
        <w:rPr>
          <w:sz w:val="28"/>
          <w:szCs w:val="28"/>
        </w:rPr>
      </w:pPr>
      <w:r w:rsidRPr="00A31140">
        <w:rPr>
          <w:sz w:val="28"/>
          <w:szCs w:val="28"/>
        </w:rPr>
        <w:t>Описание   и техническа спецификация:</w:t>
      </w:r>
    </w:p>
    <w:p w:rsidR="00E50D64" w:rsidRPr="00A31140" w:rsidRDefault="00E50D64" w:rsidP="00E50D64">
      <w:pPr>
        <w:rPr>
          <w:sz w:val="28"/>
          <w:szCs w:val="28"/>
        </w:rPr>
      </w:pPr>
      <w:r w:rsidRPr="00A31140">
        <w:rPr>
          <w:i/>
          <w:iCs/>
          <w:spacing w:val="20"/>
          <w:sz w:val="28"/>
          <w:szCs w:val="28"/>
        </w:rPr>
        <w:t xml:space="preserve"> </w:t>
      </w: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15":</w:t>
      </w:r>
      <w:r w:rsidRPr="00137D16">
        <w:rPr>
          <w:sz w:val="28"/>
          <w:szCs w:val="28"/>
        </w:rPr>
        <w:t xml:space="preserve"> Доставка на прясно приготвена и топла храна за болни по диета </w:t>
      </w:r>
      <w:r>
        <w:rPr>
          <w:sz w:val="28"/>
          <w:szCs w:val="28"/>
        </w:rPr>
        <w:t>15</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w:t>
      </w:r>
      <w:r w:rsidRPr="005F41AB">
        <w:rPr>
          <w:sz w:val="28"/>
          <w:szCs w:val="28"/>
        </w:rPr>
        <w:t>като общото  прогнозно количество</w:t>
      </w:r>
      <w:r>
        <w:rPr>
          <w:sz w:val="28"/>
          <w:szCs w:val="28"/>
        </w:rPr>
        <w:t xml:space="preserve"> </w:t>
      </w:r>
      <w:r w:rsidRPr="00137D16">
        <w:rPr>
          <w:sz w:val="28"/>
          <w:szCs w:val="28"/>
        </w:rPr>
        <w:t xml:space="preserve"> е </w:t>
      </w:r>
      <w:r w:rsidR="00D80FC0" w:rsidRPr="00D80FC0">
        <w:rPr>
          <w:color w:val="FF0000"/>
          <w:sz w:val="28"/>
          <w:szCs w:val="28"/>
        </w:rPr>
        <w:t>7100</w:t>
      </w:r>
      <w:r w:rsidRPr="00D80FC0">
        <w:rPr>
          <w:color w:val="FF0000"/>
          <w:sz w:val="28"/>
          <w:szCs w:val="28"/>
        </w:rPr>
        <w:t xml:space="preserve"> бр</w:t>
      </w:r>
      <w:r>
        <w:rPr>
          <w:sz w:val="28"/>
          <w:szCs w:val="28"/>
        </w:rPr>
        <w:t>.</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D80FC0">
        <w:rPr>
          <w:color w:val="FF0000"/>
          <w:sz w:val="28"/>
          <w:szCs w:val="28"/>
        </w:rPr>
        <w:t>4</w:t>
      </w:r>
      <w:r w:rsidR="00BE479C">
        <w:rPr>
          <w:color w:val="FF0000"/>
          <w:sz w:val="28"/>
          <w:szCs w:val="28"/>
        </w:rPr>
        <w:t>.</w:t>
      </w:r>
      <w:r w:rsidR="007E6A54">
        <w:rPr>
          <w:color w:val="FF0000"/>
          <w:sz w:val="28"/>
          <w:szCs w:val="28"/>
          <w:lang w:val="en-US"/>
        </w:rPr>
        <w:t>7</w:t>
      </w:r>
      <w:r w:rsidR="00203441">
        <w:rPr>
          <w:color w:val="FF0000"/>
          <w:sz w:val="28"/>
          <w:szCs w:val="28"/>
          <w:lang w:val="en-US"/>
        </w:rPr>
        <w:t>1</w:t>
      </w:r>
      <w:r w:rsidRPr="00D80FC0">
        <w:rPr>
          <w:color w:val="FF0000"/>
          <w:sz w:val="28"/>
          <w:szCs w:val="28"/>
        </w:rPr>
        <w:t>лв</w:t>
      </w:r>
      <w:r w:rsidRPr="005F41AB">
        <w:rPr>
          <w:sz w:val="28"/>
          <w:szCs w:val="28"/>
        </w:rPr>
        <w:t>. с включен ДДС.</w:t>
      </w:r>
      <w:r w:rsidRPr="00137D16">
        <w:rPr>
          <w:sz w:val="28"/>
          <w:szCs w:val="28"/>
        </w:rPr>
        <w:t xml:space="preserve">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rPr>
          <w:b/>
          <w:bCs/>
          <w:lang w:val="en-US"/>
        </w:rPr>
      </w:pP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02</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02</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прознозно</w:t>
      </w:r>
      <w:r w:rsidRPr="00137D16">
        <w:rPr>
          <w:sz w:val="28"/>
          <w:szCs w:val="28"/>
        </w:rPr>
        <w:t xml:space="preserve"> количество е </w:t>
      </w:r>
      <w:r w:rsidR="00D80FC0" w:rsidRPr="00D80FC0">
        <w:rPr>
          <w:color w:val="FF0000"/>
          <w:sz w:val="28"/>
          <w:szCs w:val="28"/>
        </w:rPr>
        <w:t>1500</w:t>
      </w:r>
      <w:r w:rsidRPr="00D80FC0">
        <w:rPr>
          <w:color w:val="FF0000"/>
          <w:sz w:val="28"/>
          <w:szCs w:val="28"/>
        </w:rPr>
        <w:t xml:space="preserve"> бр</w:t>
      </w:r>
      <w:r>
        <w:rPr>
          <w:sz w:val="28"/>
          <w:szCs w:val="28"/>
        </w:rPr>
        <w:t>.</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BE479C">
        <w:rPr>
          <w:color w:val="FF0000"/>
          <w:sz w:val="28"/>
          <w:szCs w:val="28"/>
        </w:rPr>
        <w:t>2,</w:t>
      </w:r>
      <w:r w:rsidR="00203441">
        <w:rPr>
          <w:color w:val="FF0000"/>
          <w:sz w:val="28"/>
          <w:szCs w:val="28"/>
          <w:lang w:val="en-US"/>
        </w:rPr>
        <w:t>55</w:t>
      </w:r>
      <w:r w:rsidR="00586B6B" w:rsidRPr="00586B6B">
        <w:rPr>
          <w:color w:val="FF0000"/>
          <w:sz w:val="28"/>
          <w:szCs w:val="28"/>
        </w:rPr>
        <w:t>лв.</w:t>
      </w:r>
      <w:r w:rsidRPr="005F41AB">
        <w:rPr>
          <w:sz w:val="28"/>
          <w:szCs w:val="28"/>
        </w:rPr>
        <w:t xml:space="preserve">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rPr>
          <w:b/>
          <w:bCs/>
          <w:lang w:val="en-US"/>
        </w:rPr>
      </w:pP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03</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03</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е </w:t>
      </w:r>
      <w:r w:rsidR="00586B6B" w:rsidRPr="00586B6B">
        <w:rPr>
          <w:color w:val="FF0000"/>
          <w:sz w:val="28"/>
          <w:szCs w:val="28"/>
        </w:rPr>
        <w:t>1500</w:t>
      </w:r>
      <w:r w:rsidRPr="00586B6B">
        <w:rPr>
          <w:color w:val="FF0000"/>
          <w:sz w:val="28"/>
          <w:szCs w:val="28"/>
        </w:rPr>
        <w:t>бр</w:t>
      </w:r>
      <w:r>
        <w:rPr>
          <w:sz w:val="28"/>
          <w:szCs w:val="28"/>
        </w:rPr>
        <w:t>.</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Pr="00586B6B">
        <w:rPr>
          <w:color w:val="FF0000"/>
          <w:sz w:val="28"/>
          <w:szCs w:val="28"/>
        </w:rPr>
        <w:t>3.</w:t>
      </w:r>
      <w:r w:rsidR="00203441">
        <w:rPr>
          <w:color w:val="FF0000"/>
          <w:sz w:val="28"/>
          <w:szCs w:val="28"/>
          <w:lang w:val="en-US"/>
        </w:rPr>
        <w:t>75</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rPr>
          <w:b/>
          <w:bCs/>
          <w:lang w:val="en-US"/>
        </w:rPr>
      </w:pP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04</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02</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е </w:t>
      </w:r>
      <w:r w:rsidR="00586B6B" w:rsidRPr="00586B6B">
        <w:rPr>
          <w:color w:val="FF0000"/>
          <w:sz w:val="28"/>
          <w:szCs w:val="28"/>
        </w:rPr>
        <w:t>1300</w:t>
      </w:r>
      <w:r w:rsidRPr="00586B6B">
        <w:rPr>
          <w:color w:val="FF0000"/>
          <w:sz w:val="28"/>
          <w:szCs w:val="28"/>
        </w:rPr>
        <w:t xml:space="preserve"> бр</w:t>
      </w:r>
      <w:r>
        <w:rPr>
          <w:sz w:val="28"/>
          <w:szCs w:val="28"/>
        </w:rPr>
        <w:t>.</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586B6B">
        <w:rPr>
          <w:color w:val="FF0000"/>
          <w:sz w:val="28"/>
          <w:szCs w:val="28"/>
        </w:rPr>
        <w:t>4</w:t>
      </w:r>
      <w:r w:rsidRPr="00586B6B">
        <w:rPr>
          <w:color w:val="FF0000"/>
          <w:sz w:val="28"/>
          <w:szCs w:val="28"/>
        </w:rPr>
        <w:t>.</w:t>
      </w:r>
      <w:r w:rsidR="007E6A54">
        <w:rPr>
          <w:color w:val="FF0000"/>
          <w:sz w:val="28"/>
          <w:szCs w:val="28"/>
          <w:lang w:val="en-US"/>
        </w:rPr>
        <w:t>7</w:t>
      </w:r>
      <w:r w:rsidR="00203441">
        <w:rPr>
          <w:color w:val="FF0000"/>
          <w:sz w:val="28"/>
          <w:szCs w:val="28"/>
          <w:lang w:val="en-US"/>
        </w:rPr>
        <w:t>1</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7</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7</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е </w:t>
      </w:r>
      <w:r w:rsidR="00586B6B" w:rsidRPr="00586B6B">
        <w:rPr>
          <w:color w:val="FF0000"/>
          <w:sz w:val="28"/>
          <w:szCs w:val="28"/>
        </w:rPr>
        <w:t>5</w:t>
      </w:r>
      <w:r w:rsidRPr="00586B6B">
        <w:rPr>
          <w:color w:val="FF0000"/>
          <w:sz w:val="28"/>
          <w:szCs w:val="28"/>
        </w:rPr>
        <w:t xml:space="preserve"> бр</w:t>
      </w:r>
      <w:r>
        <w:rPr>
          <w:sz w:val="28"/>
          <w:szCs w:val="28"/>
        </w:rPr>
        <w:t>.</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586B6B">
        <w:rPr>
          <w:color w:val="FF0000"/>
          <w:sz w:val="28"/>
          <w:szCs w:val="28"/>
        </w:rPr>
        <w:t>5</w:t>
      </w:r>
      <w:r w:rsidRPr="00586B6B">
        <w:rPr>
          <w:color w:val="FF0000"/>
          <w:sz w:val="28"/>
          <w:szCs w:val="28"/>
        </w:rPr>
        <w:t>.</w:t>
      </w:r>
      <w:r w:rsidR="007E6A54">
        <w:rPr>
          <w:color w:val="FF0000"/>
          <w:sz w:val="28"/>
          <w:szCs w:val="28"/>
          <w:lang w:val="en-US"/>
        </w:rPr>
        <w:t>5</w:t>
      </w:r>
      <w:r w:rsidR="00203441">
        <w:rPr>
          <w:color w:val="FF0000"/>
          <w:sz w:val="28"/>
          <w:szCs w:val="28"/>
          <w:lang w:val="en-US"/>
        </w:rPr>
        <w:t>0</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Default="00E50D64" w:rsidP="00E50D64">
      <w:pPr>
        <w:jc w:val="both"/>
        <w:rPr>
          <w:sz w:val="28"/>
          <w:szCs w:val="28"/>
        </w:rPr>
      </w:pPr>
      <w:r w:rsidRPr="00137D16">
        <w:rPr>
          <w:sz w:val="28"/>
          <w:szCs w:val="28"/>
        </w:rPr>
        <w:lastRenderedPageBreak/>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9</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9</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w:t>
      </w:r>
      <w:r w:rsidRPr="00586B6B">
        <w:rPr>
          <w:color w:val="FF0000"/>
          <w:sz w:val="28"/>
          <w:szCs w:val="28"/>
        </w:rPr>
        <w:t xml:space="preserve">е </w:t>
      </w:r>
      <w:r w:rsidR="00586B6B" w:rsidRPr="00586B6B">
        <w:rPr>
          <w:color w:val="FF0000"/>
          <w:sz w:val="28"/>
          <w:szCs w:val="28"/>
        </w:rPr>
        <w:t>50</w:t>
      </w:r>
      <w:r w:rsidR="008A388C" w:rsidRPr="00586B6B">
        <w:rPr>
          <w:color w:val="FF0000"/>
          <w:sz w:val="28"/>
          <w:szCs w:val="28"/>
        </w:rPr>
        <w:t xml:space="preserve"> </w:t>
      </w:r>
      <w:r w:rsidRPr="00586B6B">
        <w:rPr>
          <w:color w:val="FF0000"/>
          <w:sz w:val="28"/>
          <w:szCs w:val="28"/>
        </w:rPr>
        <w:t>бр.</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586B6B">
        <w:rPr>
          <w:color w:val="FF0000"/>
          <w:sz w:val="28"/>
          <w:szCs w:val="28"/>
        </w:rPr>
        <w:t>5</w:t>
      </w:r>
      <w:r w:rsidRPr="00586B6B">
        <w:rPr>
          <w:color w:val="FF0000"/>
          <w:sz w:val="28"/>
          <w:szCs w:val="28"/>
        </w:rPr>
        <w:t>.</w:t>
      </w:r>
      <w:r w:rsidR="00203441">
        <w:rPr>
          <w:color w:val="FF0000"/>
          <w:sz w:val="28"/>
          <w:szCs w:val="28"/>
          <w:lang w:val="en-US"/>
        </w:rPr>
        <w:t>85</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15</w:t>
      </w:r>
      <w:r w:rsidR="00586B6B">
        <w:rPr>
          <w:sz w:val="28"/>
          <w:szCs w:val="28"/>
          <w:u w:val="single"/>
        </w:rPr>
        <w:t>б</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sidR="00BE479C" w:rsidRPr="00A31140">
        <w:rPr>
          <w:sz w:val="28"/>
          <w:szCs w:val="28"/>
        </w:rPr>
        <w:t>15б</w:t>
      </w:r>
      <w:r w:rsidRPr="00A31140">
        <w:rPr>
          <w:sz w:val="28"/>
          <w:szCs w:val="28"/>
        </w:rPr>
        <w:t>,</w:t>
      </w:r>
      <w:r w:rsidRPr="00137D16">
        <w:rPr>
          <w:sz w:val="28"/>
          <w:szCs w:val="28"/>
        </w:rPr>
        <w:t xml:space="preserve">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е </w:t>
      </w:r>
      <w:r w:rsidRPr="00586B6B">
        <w:rPr>
          <w:color w:val="FF0000"/>
          <w:sz w:val="28"/>
          <w:szCs w:val="28"/>
        </w:rPr>
        <w:t>10</w:t>
      </w:r>
      <w:r w:rsidR="008A388C">
        <w:rPr>
          <w:sz w:val="28"/>
          <w:szCs w:val="28"/>
        </w:rPr>
        <w:t xml:space="preserve"> </w:t>
      </w:r>
      <w:r>
        <w:rPr>
          <w:sz w:val="28"/>
          <w:szCs w:val="28"/>
        </w:rPr>
        <w:t>бр.</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203441">
        <w:rPr>
          <w:color w:val="FF0000"/>
          <w:sz w:val="28"/>
          <w:szCs w:val="28"/>
          <w:lang w:val="en-US"/>
        </w:rPr>
        <w:t>4</w:t>
      </w:r>
      <w:r w:rsidR="00BE479C">
        <w:rPr>
          <w:color w:val="FF0000"/>
          <w:sz w:val="28"/>
          <w:szCs w:val="28"/>
        </w:rPr>
        <w:t>.</w:t>
      </w:r>
      <w:r w:rsidR="00203441">
        <w:rPr>
          <w:color w:val="FF0000"/>
          <w:sz w:val="28"/>
          <w:szCs w:val="28"/>
          <w:lang w:val="en-US"/>
        </w:rPr>
        <w:t>95</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w:t>
      </w:r>
      <w:r>
        <w:rPr>
          <w:sz w:val="28"/>
          <w:szCs w:val="28"/>
          <w:u w:val="single"/>
        </w:rPr>
        <w:t>–млечно-кашева</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млечно-кашева</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като </w:t>
      </w:r>
      <w:r>
        <w:rPr>
          <w:sz w:val="28"/>
          <w:szCs w:val="28"/>
        </w:rPr>
        <w:t>общото  прогнозно</w:t>
      </w:r>
      <w:r w:rsidRPr="00137D16">
        <w:rPr>
          <w:sz w:val="28"/>
          <w:szCs w:val="28"/>
        </w:rPr>
        <w:t xml:space="preserve"> количество е </w:t>
      </w:r>
      <w:r w:rsidR="00586B6B" w:rsidRPr="00586B6B">
        <w:rPr>
          <w:color w:val="FF0000"/>
          <w:sz w:val="28"/>
          <w:szCs w:val="28"/>
        </w:rPr>
        <w:t>15</w:t>
      </w:r>
      <w:r w:rsidRPr="00586B6B">
        <w:rPr>
          <w:color w:val="FF0000"/>
          <w:sz w:val="28"/>
          <w:szCs w:val="28"/>
        </w:rPr>
        <w:t xml:space="preserve"> </w:t>
      </w:r>
      <w:r>
        <w:rPr>
          <w:sz w:val="28"/>
          <w:szCs w:val="28"/>
        </w:rPr>
        <w:t>бр.</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586B6B">
        <w:rPr>
          <w:color w:val="FF0000"/>
          <w:sz w:val="28"/>
          <w:szCs w:val="28"/>
        </w:rPr>
        <w:t>4</w:t>
      </w:r>
      <w:r w:rsidRPr="00586B6B">
        <w:rPr>
          <w:color w:val="FF0000"/>
          <w:sz w:val="28"/>
          <w:szCs w:val="28"/>
        </w:rPr>
        <w:t>.</w:t>
      </w:r>
      <w:r w:rsidR="007E6A54">
        <w:rPr>
          <w:color w:val="FF0000"/>
          <w:sz w:val="28"/>
          <w:szCs w:val="28"/>
          <w:lang w:val="en-US"/>
        </w:rPr>
        <w:t>7</w:t>
      </w:r>
      <w:r w:rsidR="00203441">
        <w:rPr>
          <w:color w:val="FF0000"/>
          <w:sz w:val="28"/>
          <w:szCs w:val="28"/>
          <w:lang w:val="en-US"/>
        </w:rPr>
        <w:t>1</w:t>
      </w:r>
      <w:r w:rsidRPr="00586B6B">
        <w:rPr>
          <w:color w:val="FF0000"/>
          <w:sz w:val="28"/>
          <w:szCs w:val="28"/>
        </w:rPr>
        <w:t>лв</w:t>
      </w:r>
      <w:r w:rsidRPr="005F41AB">
        <w:rPr>
          <w:sz w:val="28"/>
          <w:szCs w:val="28"/>
        </w:rPr>
        <w:t>. с включен ДДС.</w:t>
      </w:r>
      <w:r w:rsidRPr="00137D16">
        <w:rPr>
          <w:sz w:val="28"/>
          <w:szCs w:val="28"/>
        </w:rPr>
        <w:t xml:space="preserve">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jc w:val="both"/>
        <w:rPr>
          <w:sz w:val="28"/>
          <w:szCs w:val="28"/>
        </w:rPr>
      </w:pPr>
      <w:r w:rsidRPr="00137D16">
        <w:rPr>
          <w:sz w:val="28"/>
          <w:szCs w:val="28"/>
        </w:rPr>
        <w:t xml:space="preserve">- </w:t>
      </w:r>
      <w:r>
        <w:rPr>
          <w:sz w:val="28"/>
          <w:szCs w:val="28"/>
          <w:u w:val="single"/>
        </w:rPr>
        <w:t>„готова храна за болни</w:t>
      </w:r>
      <w:r w:rsidRPr="00137D16">
        <w:rPr>
          <w:sz w:val="28"/>
          <w:szCs w:val="28"/>
          <w:u w:val="single"/>
        </w:rPr>
        <w:t xml:space="preserve"> по диета 15"</w:t>
      </w:r>
      <w:r>
        <w:rPr>
          <w:sz w:val="28"/>
          <w:szCs w:val="28"/>
          <w:u w:val="single"/>
        </w:rPr>
        <w:t xml:space="preserve"> – ВИП пациенти</w:t>
      </w:r>
      <w:r w:rsidRPr="00137D16">
        <w:rPr>
          <w:sz w:val="28"/>
          <w:szCs w:val="28"/>
          <w:u w:val="single"/>
        </w:rPr>
        <w:t>:</w:t>
      </w:r>
      <w:r w:rsidRPr="00137D16">
        <w:rPr>
          <w:sz w:val="28"/>
          <w:szCs w:val="28"/>
        </w:rPr>
        <w:t xml:space="preserve"> Доставка на прясно приготвена и топла храна за болни по диета </w:t>
      </w:r>
      <w:r>
        <w:rPr>
          <w:sz w:val="28"/>
          <w:szCs w:val="28"/>
        </w:rPr>
        <w:t>15 – ВИП-пациенти</w:t>
      </w:r>
      <w:r w:rsidRPr="00137D16">
        <w:rPr>
          <w:sz w:val="28"/>
          <w:szCs w:val="28"/>
        </w:rPr>
        <w:t>, въз основа на заявки по меню</w:t>
      </w:r>
      <w:r>
        <w:rPr>
          <w:sz w:val="28"/>
          <w:szCs w:val="28"/>
        </w:rPr>
        <w:t>,</w:t>
      </w:r>
      <w:r w:rsidRPr="00137D16">
        <w:rPr>
          <w:sz w:val="28"/>
          <w:szCs w:val="28"/>
        </w:rPr>
        <w:t xml:space="preserve"> съответстващо на сборник ре</w:t>
      </w:r>
      <w:r>
        <w:rPr>
          <w:sz w:val="28"/>
          <w:szCs w:val="28"/>
        </w:rPr>
        <w:t>ц</w:t>
      </w:r>
      <w:r w:rsidRPr="00137D16">
        <w:rPr>
          <w:sz w:val="28"/>
          <w:szCs w:val="28"/>
        </w:rPr>
        <w:t xml:space="preserve">епти за диетични ястия за заведения за обществено хранене и лечебно-профилактични заведения" от 1984 на МНЗ. Обема на поръчката обхваща ежедневните нужди на </w:t>
      </w:r>
      <w:r>
        <w:rPr>
          <w:sz w:val="28"/>
          <w:szCs w:val="28"/>
        </w:rPr>
        <w:t>б</w:t>
      </w:r>
      <w:r w:rsidRPr="00137D16">
        <w:rPr>
          <w:sz w:val="28"/>
          <w:szCs w:val="28"/>
        </w:rPr>
        <w:t xml:space="preserve">олницата от храна за болни, </w:t>
      </w:r>
      <w:r w:rsidRPr="005F41AB">
        <w:rPr>
          <w:sz w:val="28"/>
          <w:szCs w:val="28"/>
        </w:rPr>
        <w:t>като общото  прогнозно количество</w:t>
      </w:r>
      <w:r>
        <w:rPr>
          <w:sz w:val="28"/>
          <w:szCs w:val="28"/>
        </w:rPr>
        <w:t xml:space="preserve"> </w:t>
      </w:r>
      <w:r w:rsidRPr="00137D16">
        <w:rPr>
          <w:sz w:val="28"/>
          <w:szCs w:val="28"/>
        </w:rPr>
        <w:t xml:space="preserve"> е </w:t>
      </w:r>
      <w:r w:rsidR="00586B6B" w:rsidRPr="00586B6B">
        <w:rPr>
          <w:color w:val="FF0000"/>
          <w:sz w:val="28"/>
          <w:szCs w:val="28"/>
        </w:rPr>
        <w:t>1700</w:t>
      </w:r>
      <w:r w:rsidR="008A388C" w:rsidRPr="00586B6B">
        <w:rPr>
          <w:color w:val="FF0000"/>
          <w:sz w:val="28"/>
          <w:szCs w:val="28"/>
        </w:rPr>
        <w:t xml:space="preserve"> </w:t>
      </w:r>
      <w:r>
        <w:rPr>
          <w:sz w:val="28"/>
          <w:szCs w:val="28"/>
        </w:rPr>
        <w:t>бр.</w:t>
      </w:r>
      <w:r w:rsidRPr="00137D16">
        <w:rPr>
          <w:sz w:val="28"/>
          <w:szCs w:val="28"/>
        </w:rPr>
        <w:t xml:space="preserve"> хранодн</w:t>
      </w:r>
      <w:r>
        <w:rPr>
          <w:sz w:val="28"/>
          <w:szCs w:val="28"/>
        </w:rPr>
        <w:t>и</w:t>
      </w:r>
      <w:r w:rsidRPr="00137D16">
        <w:rPr>
          <w:sz w:val="28"/>
          <w:szCs w:val="28"/>
        </w:rPr>
        <w:t>. Кандидатите трябва да оферират цена за всяко едно дневно меню</w:t>
      </w:r>
      <w:r>
        <w:rPr>
          <w:sz w:val="28"/>
          <w:szCs w:val="28"/>
        </w:rPr>
        <w:t>,</w:t>
      </w:r>
      <w:r w:rsidRPr="00137D16">
        <w:rPr>
          <w:sz w:val="28"/>
          <w:szCs w:val="28"/>
        </w:rPr>
        <w:t xml:space="preserve"> като среднодневната цена на седмичното меню не</w:t>
      </w:r>
      <w:r>
        <w:rPr>
          <w:sz w:val="28"/>
          <w:szCs w:val="28"/>
        </w:rPr>
        <w:t xml:space="preserve"> </w:t>
      </w:r>
      <w:r w:rsidRPr="00137D16">
        <w:rPr>
          <w:sz w:val="28"/>
          <w:szCs w:val="28"/>
        </w:rPr>
        <w:t xml:space="preserve">може да превишава </w:t>
      </w:r>
      <w:r w:rsidR="005F41AB" w:rsidRPr="00586B6B">
        <w:rPr>
          <w:color w:val="FF0000"/>
          <w:sz w:val="28"/>
          <w:szCs w:val="28"/>
        </w:rPr>
        <w:t>6</w:t>
      </w:r>
      <w:r w:rsidRPr="00586B6B">
        <w:rPr>
          <w:color w:val="FF0000"/>
          <w:sz w:val="28"/>
          <w:szCs w:val="28"/>
        </w:rPr>
        <w:t>.</w:t>
      </w:r>
      <w:r w:rsidR="00203441">
        <w:rPr>
          <w:color w:val="FF0000"/>
          <w:sz w:val="28"/>
          <w:szCs w:val="28"/>
          <w:lang w:val="en-US"/>
        </w:rPr>
        <w:t>57</w:t>
      </w:r>
      <w:r w:rsidRPr="00586B6B">
        <w:rPr>
          <w:color w:val="FF0000"/>
          <w:sz w:val="28"/>
          <w:szCs w:val="28"/>
        </w:rPr>
        <w:t>лв</w:t>
      </w:r>
      <w:r w:rsidRPr="005F41AB">
        <w:rPr>
          <w:sz w:val="28"/>
          <w:szCs w:val="28"/>
        </w:rPr>
        <w:t>. с включен ДДС</w:t>
      </w:r>
      <w:r w:rsidRPr="00137D16">
        <w:rPr>
          <w:sz w:val="28"/>
          <w:szCs w:val="28"/>
        </w:rPr>
        <w:t>. Среднодневната цена за седмично меню се определя като сбор от цените на дневните менюта в съответното седмично меню разделено на седем.</w:t>
      </w:r>
    </w:p>
    <w:p w:rsidR="00E50D64" w:rsidRPr="00137D16" w:rsidRDefault="00E50D64" w:rsidP="00E50D64">
      <w:pPr>
        <w:rPr>
          <w:b/>
          <w:bCs/>
          <w:lang w:val="en-US"/>
        </w:rPr>
      </w:pPr>
    </w:p>
    <w:p w:rsidR="00E50D64" w:rsidRPr="00137D16" w:rsidRDefault="00E50D64" w:rsidP="00E50D64">
      <w:pPr>
        <w:jc w:val="both"/>
        <w:rPr>
          <w:sz w:val="28"/>
          <w:szCs w:val="28"/>
        </w:rPr>
      </w:pPr>
    </w:p>
    <w:p w:rsidR="00E50D64" w:rsidRPr="00592508" w:rsidRDefault="00E50D64" w:rsidP="00E50D64">
      <w:pPr>
        <w:jc w:val="both"/>
        <w:rPr>
          <w:sz w:val="28"/>
          <w:szCs w:val="28"/>
        </w:rPr>
      </w:pPr>
      <w:r>
        <w:rPr>
          <w:sz w:val="28"/>
          <w:szCs w:val="28"/>
        </w:rPr>
        <w:t xml:space="preserve"> </w:t>
      </w:r>
      <w:r w:rsidRPr="00592508">
        <w:rPr>
          <w:sz w:val="28"/>
          <w:szCs w:val="28"/>
        </w:rPr>
        <w:t>Възложителят си запазва правото да поръчва различни по вид и брой диети, както и в изключителни случаи да увеличава или намалява</w:t>
      </w:r>
      <w:r w:rsidR="00097B3D">
        <w:rPr>
          <w:sz w:val="28"/>
          <w:szCs w:val="28"/>
        </w:rPr>
        <w:t xml:space="preserve"> количеството на готовата храна</w:t>
      </w:r>
      <w:r w:rsidR="00097B3D">
        <w:rPr>
          <w:sz w:val="28"/>
          <w:szCs w:val="28"/>
          <w:lang w:val="en-US"/>
        </w:rPr>
        <w:t>.</w:t>
      </w:r>
      <w:r w:rsidRPr="00592508">
        <w:rPr>
          <w:sz w:val="28"/>
          <w:szCs w:val="28"/>
        </w:rPr>
        <w:t xml:space="preserve"> </w:t>
      </w:r>
    </w:p>
    <w:p w:rsidR="00C270A7" w:rsidRPr="00F84DB2" w:rsidRDefault="00C270A7" w:rsidP="00C270A7">
      <w:pPr>
        <w:jc w:val="both"/>
        <w:rPr>
          <w:rFonts w:ascii="Georgia" w:hAnsi="Georgia" w:cs="Arial"/>
        </w:rPr>
      </w:pPr>
      <w:r w:rsidRPr="00F84DB2">
        <w:rPr>
          <w:rFonts w:ascii="Georgia" w:hAnsi="Georgia" w:cs="Arial"/>
        </w:rPr>
        <w:t xml:space="preserve">      2.Доставките се договорят и извършват в рамките на прогнозните годишни количества по </w:t>
      </w:r>
      <w:r w:rsidR="00E50D64">
        <w:rPr>
          <w:rFonts w:ascii="Georgia" w:hAnsi="Georgia" w:cs="Arial"/>
        </w:rPr>
        <w:t>съответните  диети,  посочени  в т.1</w:t>
      </w:r>
      <w:r w:rsidRPr="00F84DB2">
        <w:rPr>
          <w:rFonts w:ascii="Georgia" w:hAnsi="Georgia" w:cs="Arial"/>
        </w:rPr>
        <w:t>.</w:t>
      </w:r>
    </w:p>
    <w:p w:rsidR="00C270A7" w:rsidRPr="00F84DB2" w:rsidRDefault="00C270A7" w:rsidP="00C270A7">
      <w:pPr>
        <w:jc w:val="both"/>
        <w:rPr>
          <w:rFonts w:ascii="Georgia" w:hAnsi="Georgia" w:cs="Arial"/>
        </w:rPr>
      </w:pPr>
      <w:r w:rsidRPr="00F84DB2">
        <w:rPr>
          <w:rFonts w:ascii="Georgia" w:hAnsi="Georgia" w:cs="Arial"/>
        </w:rPr>
        <w:t xml:space="preserve">      3.Посочените количества </w:t>
      </w:r>
      <w:r w:rsidR="00E50D64">
        <w:rPr>
          <w:rFonts w:ascii="Georgia" w:hAnsi="Georgia" w:cs="Arial"/>
        </w:rPr>
        <w:t xml:space="preserve"> </w:t>
      </w:r>
      <w:r w:rsidRPr="00F84DB2">
        <w:rPr>
          <w:rFonts w:ascii="Georgia" w:hAnsi="Georgia" w:cs="Arial"/>
        </w:rPr>
        <w:t xml:space="preserve"> са ориентировъчни и не пораждат задължения за </w:t>
      </w:r>
      <w:r w:rsidR="00565988">
        <w:rPr>
          <w:rFonts w:ascii="Georgia" w:hAnsi="Georgia" w:cs="Arial"/>
        </w:rPr>
        <w:t>СБАГАЛ „Проф.Д-р Д.Стаматов”- Варна ЕООД</w:t>
      </w:r>
      <w:r w:rsidRPr="00F84DB2">
        <w:rPr>
          <w:rFonts w:ascii="Georgia" w:hAnsi="Georgia" w:cs="Arial"/>
        </w:rPr>
        <w:t xml:space="preserve"> да ги закупи в прогнозния обем. Фактическото изпълнение на </w:t>
      </w:r>
      <w:r w:rsidR="00B73D3F">
        <w:rPr>
          <w:rFonts w:ascii="Georgia" w:hAnsi="Georgia" w:cs="Arial"/>
        </w:rPr>
        <w:t xml:space="preserve"> </w:t>
      </w:r>
      <w:r w:rsidRPr="00F84DB2">
        <w:rPr>
          <w:rFonts w:ascii="Georgia" w:hAnsi="Georgia" w:cs="Arial"/>
        </w:rPr>
        <w:t xml:space="preserve"> поръчка</w:t>
      </w:r>
      <w:r w:rsidR="00B73D3F">
        <w:rPr>
          <w:rFonts w:ascii="Georgia" w:hAnsi="Georgia" w:cs="Arial"/>
        </w:rPr>
        <w:t>та</w:t>
      </w:r>
      <w:r w:rsidRPr="00F84DB2">
        <w:rPr>
          <w:rFonts w:ascii="Georgia" w:hAnsi="Georgia" w:cs="Arial"/>
        </w:rPr>
        <w:t xml:space="preserve"> се определя на базата прием на пациенти и финансова обезпеченост на изпълнението на поръчката.</w:t>
      </w:r>
    </w:p>
    <w:p w:rsidR="00682802" w:rsidRDefault="00682802">
      <w:pPr>
        <w:jc w:val="both"/>
        <w:rPr>
          <w:rFonts w:ascii="Georgia" w:hAnsi="Georgia"/>
          <w:b/>
        </w:rPr>
      </w:pPr>
      <w:r w:rsidRPr="00523873">
        <w:rPr>
          <w:rFonts w:ascii="Georgia" w:hAnsi="Georgia"/>
        </w:rPr>
        <w:tab/>
      </w:r>
      <w:r w:rsidRPr="00523873">
        <w:rPr>
          <w:rFonts w:ascii="Georgia" w:hAnsi="Georgia"/>
          <w:b/>
        </w:rPr>
        <w:t>ІІ.ТЕХНИЧЕСКИ УСЛО</w:t>
      </w:r>
      <w:r w:rsidR="00C74741" w:rsidRPr="00523873">
        <w:rPr>
          <w:rFonts w:ascii="Georgia" w:hAnsi="Georgia"/>
          <w:b/>
        </w:rPr>
        <w:t>ВИЯ ЗА ИЗПЪЛНЕНИЕ НА ПОРЪЧКАТА</w:t>
      </w:r>
    </w:p>
    <w:p w:rsidR="00A6291A" w:rsidRPr="00F116FE" w:rsidRDefault="00C270A7" w:rsidP="00A6291A">
      <w:pPr>
        <w:pStyle w:val="NoSpacing"/>
        <w:jc w:val="both"/>
        <w:rPr>
          <w:rFonts w:ascii="Times New Roman" w:hAnsi="Times New Roman" w:cs="Times New Roman"/>
          <w:sz w:val="28"/>
          <w:szCs w:val="28"/>
        </w:rPr>
      </w:pPr>
      <w:r w:rsidRPr="00F84DB2">
        <w:rPr>
          <w:rFonts w:ascii="Georgia" w:hAnsi="Georgia" w:cs="Arial"/>
        </w:rPr>
        <w:t xml:space="preserve">     </w:t>
      </w:r>
      <w:r w:rsidRPr="00FF41F0">
        <w:rPr>
          <w:rFonts w:ascii="Georgia" w:hAnsi="Georgia" w:cs="Arial"/>
        </w:rPr>
        <w:t xml:space="preserve"> </w:t>
      </w:r>
      <w:r w:rsidR="0058061A" w:rsidRPr="00FF41F0">
        <w:rPr>
          <w:rFonts w:ascii="Georgia" w:hAnsi="Georgia" w:cs="Arial"/>
        </w:rPr>
        <w:t xml:space="preserve"> </w:t>
      </w:r>
      <w:r w:rsidRPr="00FF41F0">
        <w:rPr>
          <w:rFonts w:ascii="Georgia" w:hAnsi="Georgia" w:cs="Arial"/>
        </w:rPr>
        <w:t xml:space="preserve">1.Срок на доставка </w:t>
      </w:r>
      <w:r w:rsidRPr="00373088">
        <w:rPr>
          <w:rFonts w:ascii="Georgia" w:hAnsi="Georgia" w:cs="Arial"/>
        </w:rPr>
        <w:t>–</w:t>
      </w:r>
      <w:r w:rsidR="00E50D64" w:rsidRPr="00E50D64">
        <w:t xml:space="preserve"> </w:t>
      </w:r>
      <w:r w:rsidR="00E50D64" w:rsidRPr="00F116FE">
        <w:rPr>
          <w:rFonts w:ascii="Times New Roman" w:hAnsi="Times New Roman" w:cs="Times New Roman"/>
        </w:rPr>
        <w:t xml:space="preserve">Количествата и видовете храна за всяко хранене се определят в заявка, подадена от Възложителя до 09,00 ч. на предходния ден, а за новопостъпили пациенти – до 12,00 ч. на същия ден; Количествата храна, заявени от Възложителя, се доставят както следва: закуска: </w:t>
      </w:r>
      <w:r w:rsidR="00A6291A" w:rsidRPr="00F116FE">
        <w:rPr>
          <w:rFonts w:ascii="Times New Roman" w:hAnsi="Times New Roman" w:cs="Times New Roman"/>
          <w:sz w:val="28"/>
          <w:szCs w:val="28"/>
        </w:rPr>
        <w:t>до 0</w:t>
      </w:r>
      <w:r w:rsidR="00A6291A" w:rsidRPr="00F116FE">
        <w:rPr>
          <w:rFonts w:ascii="Times New Roman" w:hAnsi="Times New Roman" w:cs="Times New Roman"/>
          <w:sz w:val="28"/>
          <w:szCs w:val="28"/>
          <w:lang w:val="en-US"/>
        </w:rPr>
        <w:t>8</w:t>
      </w:r>
      <w:r w:rsidR="00A6291A" w:rsidRPr="00F116FE">
        <w:rPr>
          <w:rFonts w:ascii="Times New Roman" w:hAnsi="Times New Roman" w:cs="Times New Roman"/>
          <w:sz w:val="28"/>
          <w:szCs w:val="28"/>
        </w:rPr>
        <w:t>,00 часа  ; обяд - до 1</w:t>
      </w:r>
      <w:r w:rsidR="00A6291A" w:rsidRPr="00F116FE">
        <w:rPr>
          <w:rFonts w:ascii="Times New Roman" w:hAnsi="Times New Roman" w:cs="Times New Roman"/>
          <w:sz w:val="28"/>
          <w:szCs w:val="28"/>
          <w:lang w:val="en-US"/>
        </w:rPr>
        <w:t>2</w:t>
      </w:r>
      <w:r w:rsidR="00A6291A" w:rsidRPr="00F116FE">
        <w:rPr>
          <w:rFonts w:ascii="Times New Roman" w:hAnsi="Times New Roman" w:cs="Times New Roman"/>
          <w:sz w:val="28"/>
          <w:szCs w:val="28"/>
        </w:rPr>
        <w:t>,00 час  и вечеря - до 18,00 часа ;</w:t>
      </w:r>
    </w:p>
    <w:p w:rsidR="00160C18" w:rsidRPr="00F84DB2" w:rsidRDefault="00C270A7" w:rsidP="00A6291A">
      <w:pPr>
        <w:pStyle w:val="NoSpacing"/>
        <w:jc w:val="both"/>
        <w:rPr>
          <w:rFonts w:ascii="Georgia" w:hAnsi="Georgia" w:cs="Arial"/>
        </w:rPr>
      </w:pPr>
      <w:r w:rsidRPr="00F84DB2">
        <w:rPr>
          <w:rFonts w:ascii="Georgia" w:hAnsi="Georgia" w:cs="Arial"/>
        </w:rPr>
        <w:t>Периодичните доставки по заявки на ВЪЗЛОЖИТЕЛЯ са с краен срок на изпълнение 12 месеца от датата на подписване на договор</w:t>
      </w:r>
      <w:r w:rsidR="0040590A">
        <w:rPr>
          <w:rFonts w:ascii="Georgia" w:hAnsi="Georgia" w:cs="Arial"/>
        </w:rPr>
        <w:t>а</w:t>
      </w:r>
      <w:r w:rsidRPr="00F84DB2">
        <w:rPr>
          <w:rFonts w:ascii="Georgia" w:hAnsi="Georgia" w:cs="Arial"/>
        </w:rPr>
        <w:t xml:space="preserve"> за възлагане</w:t>
      </w:r>
      <w:r w:rsidR="00E50D64">
        <w:rPr>
          <w:rFonts w:ascii="Georgia" w:hAnsi="Georgia" w:cs="Arial"/>
        </w:rPr>
        <w:t xml:space="preserve"> или при  настъпване</w:t>
      </w:r>
      <w:r w:rsidRPr="00F84DB2">
        <w:rPr>
          <w:rFonts w:ascii="Georgia" w:hAnsi="Georgia" w:cs="Arial"/>
        </w:rPr>
        <w:t xml:space="preserve"> </w:t>
      </w:r>
      <w:r w:rsidR="00E50D64">
        <w:rPr>
          <w:rFonts w:ascii="Georgia" w:hAnsi="Georgia" w:cs="Arial"/>
        </w:rPr>
        <w:t xml:space="preserve">на  обстоятелства, индициращи  на  отпадане  на  нуждата  от  доставка. </w:t>
      </w:r>
      <w:r w:rsidRPr="00F84DB2">
        <w:rPr>
          <w:rFonts w:ascii="Georgia" w:hAnsi="Georgia" w:cs="Arial"/>
        </w:rPr>
        <w:t xml:space="preserve"> Крайният срок за доставка се продължава до приключване на следваща процедура за възлагане на обществена поръчка въз основа на писмено уведомление от страна на ВЪЗЛОЖИТЕЛЯ. </w:t>
      </w:r>
    </w:p>
    <w:p w:rsidR="00C270A7" w:rsidRPr="00F84DB2" w:rsidRDefault="00160C18" w:rsidP="00C270A7">
      <w:pPr>
        <w:jc w:val="both"/>
        <w:rPr>
          <w:rFonts w:ascii="Georgia" w:hAnsi="Georgia" w:cs="Arial"/>
        </w:rPr>
      </w:pPr>
      <w:r>
        <w:rPr>
          <w:rFonts w:ascii="Georgia" w:hAnsi="Georgia" w:cs="Arial"/>
        </w:rPr>
        <w:t xml:space="preserve"> </w:t>
      </w:r>
      <w:r w:rsidR="00FF41F0">
        <w:rPr>
          <w:rFonts w:ascii="Georgia" w:hAnsi="Georgia" w:cs="Arial"/>
          <w:b/>
        </w:rPr>
        <w:t xml:space="preserve">     </w:t>
      </w:r>
      <w:r w:rsidR="00C270A7" w:rsidRPr="00127783">
        <w:rPr>
          <w:rFonts w:ascii="Georgia" w:hAnsi="Georgia" w:cs="Arial"/>
          <w:b/>
        </w:rPr>
        <w:t xml:space="preserve"> </w:t>
      </w:r>
      <w:r w:rsidR="00C270A7" w:rsidRPr="00FF41F0">
        <w:rPr>
          <w:rFonts w:ascii="Georgia" w:hAnsi="Georgia" w:cs="Arial"/>
        </w:rPr>
        <w:t>2.Място и начин на изпълнение на доставките</w:t>
      </w:r>
      <w:r w:rsidR="00C270A7" w:rsidRPr="00F84DB2">
        <w:rPr>
          <w:rFonts w:ascii="Georgia" w:hAnsi="Georgia" w:cs="Arial"/>
        </w:rPr>
        <w:t xml:space="preserve"> – </w:t>
      </w:r>
      <w:r w:rsidR="00E50D64">
        <w:rPr>
          <w:rFonts w:ascii="Georgia" w:hAnsi="Georgia" w:cs="Arial"/>
        </w:rPr>
        <w:t xml:space="preserve"> </w:t>
      </w:r>
      <w:r w:rsidR="00C270A7" w:rsidRPr="00F84DB2">
        <w:rPr>
          <w:rFonts w:ascii="Georgia" w:hAnsi="Georgia" w:cs="Arial"/>
        </w:rPr>
        <w:t xml:space="preserve"> </w:t>
      </w:r>
      <w:r w:rsidR="00565988">
        <w:rPr>
          <w:rFonts w:ascii="Georgia" w:hAnsi="Georgia" w:cs="Arial"/>
        </w:rPr>
        <w:t>СБАГАЛ „Проф. Д-р Д.Стаматов ”- Варна ЕООД.</w:t>
      </w:r>
    </w:p>
    <w:p w:rsidR="00C270A7" w:rsidRPr="00FF41F0" w:rsidRDefault="00C270A7" w:rsidP="00C270A7">
      <w:pPr>
        <w:jc w:val="both"/>
        <w:rPr>
          <w:rFonts w:ascii="Georgia" w:hAnsi="Georgia" w:cs="Arial"/>
        </w:rPr>
      </w:pPr>
      <w:r w:rsidRPr="00F84DB2">
        <w:rPr>
          <w:rFonts w:ascii="Georgia" w:hAnsi="Georgia" w:cs="Arial"/>
        </w:rPr>
        <w:t xml:space="preserve">       </w:t>
      </w:r>
      <w:r w:rsidRPr="00FF41F0">
        <w:rPr>
          <w:rFonts w:ascii="Georgia" w:hAnsi="Georgia" w:cs="Arial"/>
        </w:rPr>
        <w:t>3.Условия и начин на плащане:</w:t>
      </w:r>
    </w:p>
    <w:p w:rsidR="00C270A7" w:rsidRPr="00F84DB2" w:rsidRDefault="00C270A7" w:rsidP="00C270A7">
      <w:pPr>
        <w:jc w:val="both"/>
        <w:rPr>
          <w:rFonts w:ascii="Georgia" w:hAnsi="Georgia" w:cs="Arial"/>
        </w:rPr>
      </w:pPr>
      <w:r w:rsidRPr="00F84DB2">
        <w:rPr>
          <w:rFonts w:ascii="Georgia" w:hAnsi="Georgia" w:cs="Arial"/>
        </w:rPr>
        <w:t xml:space="preserve">           3.1. Условия на плащане – плащането се извършва в лева след представяне на:</w:t>
      </w:r>
    </w:p>
    <w:p w:rsidR="00C270A7" w:rsidRDefault="00565988" w:rsidP="00565988">
      <w:pPr>
        <w:ind w:firstLine="708"/>
        <w:jc w:val="both"/>
        <w:rPr>
          <w:rFonts w:ascii="Georgia" w:hAnsi="Georgia" w:cs="Arial"/>
        </w:rPr>
      </w:pPr>
      <w:r>
        <w:rPr>
          <w:rFonts w:ascii="Georgia" w:hAnsi="Georgia" w:cs="Arial"/>
        </w:rPr>
        <w:t xml:space="preserve">    -    </w:t>
      </w:r>
      <w:r w:rsidR="00532CA0">
        <w:rPr>
          <w:rFonts w:ascii="Georgia" w:hAnsi="Georgia" w:cs="Arial"/>
        </w:rPr>
        <w:t>оригинална</w:t>
      </w:r>
      <w:r w:rsidR="00532CA0" w:rsidRPr="00F84DB2">
        <w:rPr>
          <w:rFonts w:ascii="Georgia" w:hAnsi="Georgia" w:cs="Arial"/>
        </w:rPr>
        <w:t xml:space="preserve"> </w:t>
      </w:r>
      <w:r w:rsidR="00C270A7" w:rsidRPr="00F84DB2">
        <w:rPr>
          <w:rFonts w:ascii="Georgia" w:hAnsi="Georgia" w:cs="Arial"/>
        </w:rPr>
        <w:t xml:space="preserve">фактура, съставена съгласно </w:t>
      </w:r>
      <w:r>
        <w:rPr>
          <w:rFonts w:ascii="Georgia" w:hAnsi="Georgia" w:cs="Arial"/>
        </w:rPr>
        <w:t xml:space="preserve">нормативните </w:t>
      </w:r>
      <w:r w:rsidR="00C270A7" w:rsidRPr="00F84DB2">
        <w:rPr>
          <w:rFonts w:ascii="Georgia" w:hAnsi="Georgia" w:cs="Arial"/>
        </w:rPr>
        <w:t>изисквания</w:t>
      </w:r>
      <w:r>
        <w:rPr>
          <w:rFonts w:ascii="Georgia" w:hAnsi="Georgia" w:cs="Arial"/>
        </w:rPr>
        <w:t xml:space="preserve"> </w:t>
      </w:r>
    </w:p>
    <w:p w:rsidR="008E169F" w:rsidRPr="00E20AEF" w:rsidRDefault="008E169F" w:rsidP="008E169F">
      <w:r w:rsidRPr="008E169F">
        <w:t>Фактурата трябва да включва броят и вида на доставените храни, както и техните единични цени съгласно ценовата оферта на изпълнителя.</w:t>
      </w:r>
    </w:p>
    <w:p w:rsidR="00C270A7" w:rsidRDefault="00C270A7" w:rsidP="00C270A7">
      <w:pPr>
        <w:numPr>
          <w:ilvl w:val="0"/>
          <w:numId w:val="1"/>
        </w:numPr>
        <w:jc w:val="both"/>
        <w:rPr>
          <w:rFonts w:ascii="Georgia" w:hAnsi="Georgia" w:cs="Arial"/>
        </w:rPr>
      </w:pPr>
      <w:r w:rsidRPr="00F84DB2">
        <w:rPr>
          <w:rFonts w:ascii="Georgia" w:hAnsi="Georgia" w:cs="Arial"/>
        </w:rPr>
        <w:t>приемателно-предавателни протоколи</w:t>
      </w:r>
      <w:r w:rsidR="00143FF1">
        <w:rPr>
          <w:rFonts w:ascii="Georgia" w:hAnsi="Georgia" w:cs="Arial"/>
        </w:rPr>
        <w:t>, доказващи доставената  храна</w:t>
      </w:r>
      <w:r w:rsidRPr="00F84DB2">
        <w:rPr>
          <w:rFonts w:ascii="Georgia" w:hAnsi="Georgia" w:cs="Arial"/>
        </w:rPr>
        <w:t>;</w:t>
      </w:r>
    </w:p>
    <w:p w:rsidR="00C270A7" w:rsidRPr="00F84DB2" w:rsidRDefault="00C270A7" w:rsidP="00C270A7">
      <w:pPr>
        <w:jc w:val="both"/>
        <w:rPr>
          <w:rFonts w:ascii="Georgia" w:hAnsi="Georgia" w:cs="Arial"/>
        </w:rPr>
      </w:pPr>
      <w:r w:rsidRPr="00F84DB2">
        <w:rPr>
          <w:rFonts w:ascii="Georgia" w:hAnsi="Georgia" w:cs="Arial"/>
        </w:rPr>
        <w:t xml:space="preserve">           3.2. Начин на плащане – плащането се извършва по банкова сметка на </w:t>
      </w:r>
      <w:r w:rsidR="0046796B" w:rsidRPr="00F84DB2">
        <w:rPr>
          <w:rFonts w:ascii="Georgia" w:hAnsi="Georgia" w:cs="Arial"/>
        </w:rPr>
        <w:t>ИЗПЪЛНИТЕЛЯ</w:t>
      </w:r>
      <w:r w:rsidRPr="00F84DB2">
        <w:rPr>
          <w:rFonts w:ascii="Georgia" w:hAnsi="Georgia" w:cs="Arial"/>
        </w:rPr>
        <w:t xml:space="preserve">, </w:t>
      </w:r>
      <w:r w:rsidR="00007085">
        <w:rPr>
          <w:rFonts w:ascii="Georgia" w:hAnsi="Georgia" w:cs="Arial"/>
        </w:rPr>
        <w:t>от</w:t>
      </w:r>
      <w:r w:rsidRPr="00F84DB2">
        <w:rPr>
          <w:rFonts w:ascii="Georgia" w:hAnsi="Georgia" w:cs="Arial"/>
        </w:rPr>
        <w:t>срочено</w:t>
      </w:r>
      <w:r w:rsidR="00007085">
        <w:rPr>
          <w:rFonts w:ascii="Georgia" w:hAnsi="Georgia" w:cs="Arial"/>
        </w:rPr>
        <w:t xml:space="preserve"> и /или разсрочено</w:t>
      </w:r>
      <w:r w:rsidRPr="00F84DB2">
        <w:rPr>
          <w:rFonts w:ascii="Georgia" w:hAnsi="Georgia" w:cs="Arial"/>
        </w:rPr>
        <w:t xml:space="preserve">, </w:t>
      </w:r>
      <w:r w:rsidR="00007085" w:rsidRPr="00007085">
        <w:rPr>
          <w:rFonts w:ascii="Georgia" w:hAnsi="Georgia" w:cs="Arial"/>
        </w:rPr>
        <w:t xml:space="preserve">в срок  до </w:t>
      </w:r>
      <w:r w:rsidRPr="00007085">
        <w:rPr>
          <w:rFonts w:ascii="Georgia" w:hAnsi="Georgia" w:cs="Arial"/>
        </w:rPr>
        <w:t xml:space="preserve"> </w:t>
      </w:r>
      <w:r w:rsidR="00143FF1">
        <w:rPr>
          <w:rFonts w:ascii="Georgia" w:hAnsi="Georgia" w:cs="Arial"/>
        </w:rPr>
        <w:t>3</w:t>
      </w:r>
      <w:r w:rsidR="003A277F" w:rsidRPr="00007085">
        <w:rPr>
          <w:rFonts w:ascii="Georgia" w:hAnsi="Georgia" w:cs="Arial"/>
        </w:rPr>
        <w:t>0</w:t>
      </w:r>
      <w:r w:rsidRPr="00007085">
        <w:rPr>
          <w:rFonts w:ascii="Georgia" w:hAnsi="Georgia" w:cs="Arial"/>
        </w:rPr>
        <w:t xml:space="preserve"> /</w:t>
      </w:r>
      <w:r w:rsidR="00143FF1">
        <w:rPr>
          <w:rFonts w:ascii="Georgia" w:hAnsi="Georgia" w:cs="Arial"/>
        </w:rPr>
        <w:t>три</w:t>
      </w:r>
      <w:r w:rsidR="003A277F" w:rsidRPr="00007085">
        <w:rPr>
          <w:rFonts w:ascii="Georgia" w:hAnsi="Georgia" w:cs="Arial"/>
        </w:rPr>
        <w:t>десет</w:t>
      </w:r>
      <w:r w:rsidR="00173157" w:rsidRPr="00007085">
        <w:rPr>
          <w:rFonts w:ascii="Georgia" w:hAnsi="Georgia" w:cs="Arial"/>
        </w:rPr>
        <w:t xml:space="preserve"> </w:t>
      </w:r>
      <w:r w:rsidRPr="00007085">
        <w:rPr>
          <w:rFonts w:ascii="Georgia" w:hAnsi="Georgia" w:cs="Arial"/>
        </w:rPr>
        <w:t xml:space="preserve">/ </w:t>
      </w:r>
      <w:r w:rsidR="00FF54F9" w:rsidRPr="00007085">
        <w:rPr>
          <w:rFonts w:ascii="Georgia" w:hAnsi="Georgia" w:cs="Arial"/>
        </w:rPr>
        <w:t xml:space="preserve">календарни </w:t>
      </w:r>
      <w:r w:rsidRPr="00007085">
        <w:rPr>
          <w:rFonts w:ascii="Georgia" w:hAnsi="Georgia" w:cs="Arial"/>
        </w:rPr>
        <w:t>дни</w:t>
      </w:r>
      <w:r w:rsidRPr="00F84DB2">
        <w:rPr>
          <w:rFonts w:ascii="Georgia" w:hAnsi="Georgia" w:cs="Arial"/>
        </w:rPr>
        <w:t xml:space="preserve"> от датата на представяне на документите по т.3.1.</w:t>
      </w:r>
    </w:p>
    <w:p w:rsidR="00143FF1" w:rsidRDefault="00173157" w:rsidP="00143FF1">
      <w:pPr>
        <w:jc w:val="both"/>
        <w:rPr>
          <w:rFonts w:ascii="Georgia" w:hAnsi="Georgia"/>
        </w:rPr>
      </w:pPr>
      <w:r>
        <w:rPr>
          <w:rFonts w:ascii="Georgia" w:hAnsi="Georgia"/>
        </w:rPr>
        <w:t xml:space="preserve">  </w:t>
      </w:r>
      <w:r w:rsidR="00FF41F0">
        <w:rPr>
          <w:rFonts w:ascii="Georgia" w:hAnsi="Georgia"/>
        </w:rPr>
        <w:t xml:space="preserve">  </w:t>
      </w:r>
      <w:r w:rsidR="00CC6AD2">
        <w:rPr>
          <w:rFonts w:ascii="Georgia" w:hAnsi="Georgia"/>
        </w:rPr>
        <w:t xml:space="preserve"> 4</w:t>
      </w:r>
      <w:r w:rsidR="00272101">
        <w:rPr>
          <w:rFonts w:ascii="Georgia" w:hAnsi="Georgia"/>
        </w:rPr>
        <w:t xml:space="preserve">. </w:t>
      </w:r>
      <w:r w:rsidR="00143FF1">
        <w:rPr>
          <w:rFonts w:ascii="Georgia" w:hAnsi="Georgia"/>
        </w:rPr>
        <w:t xml:space="preserve"> Технически  изисквания  към  </w:t>
      </w:r>
      <w:r w:rsidR="00724120">
        <w:rPr>
          <w:rFonts w:ascii="Georgia" w:hAnsi="Georgia"/>
        </w:rPr>
        <w:t>уча</w:t>
      </w:r>
      <w:r w:rsidR="00143FF1">
        <w:rPr>
          <w:rFonts w:ascii="Georgia" w:hAnsi="Georgia"/>
        </w:rPr>
        <w:t>стниците</w:t>
      </w:r>
    </w:p>
    <w:p w:rsidR="00272101" w:rsidRPr="007353DA" w:rsidRDefault="00143FF1" w:rsidP="0006239C">
      <w:pPr>
        <w:jc w:val="both"/>
        <w:rPr>
          <w:rFonts w:ascii="Georgia" w:hAnsi="Georgia"/>
        </w:rPr>
      </w:pPr>
      <w:r>
        <w:rPr>
          <w:rFonts w:ascii="Georgia" w:hAnsi="Georgia"/>
        </w:rPr>
        <w:t xml:space="preserve">4.1 </w:t>
      </w:r>
      <w:r w:rsidRPr="007353DA">
        <w:rPr>
          <w:rFonts w:ascii="Georgia" w:hAnsi="Georgia"/>
        </w:rPr>
        <w:t>Участн</w:t>
      </w:r>
      <w:r w:rsidR="0040590A" w:rsidRPr="007353DA">
        <w:rPr>
          <w:rFonts w:ascii="Georgia" w:hAnsi="Georgia"/>
        </w:rPr>
        <w:t>и</w:t>
      </w:r>
      <w:r w:rsidRPr="007353DA">
        <w:rPr>
          <w:rFonts w:ascii="Georgia" w:hAnsi="Georgia"/>
        </w:rPr>
        <w:t>кът трябва  да  разполага с  транспортните средства,  за изпълнение на услугите, обект на поръчката, които са регистрирани по реда на Закона за храните; като  същият  следва  да  представи  списък  на  същите и   заверени с вярно с  оригинала  копия на удостоверенията за регистрация на транспортните средства  издадени от компетентния орган по Закона за храните;</w:t>
      </w:r>
      <w:r w:rsidRPr="00143FF1">
        <w:rPr>
          <w:rFonts w:ascii="Georgia" w:hAnsi="Georgia"/>
        </w:rPr>
        <w:t xml:space="preserve"> 4</w:t>
      </w:r>
      <w:r>
        <w:rPr>
          <w:rFonts w:ascii="Georgia" w:hAnsi="Georgia"/>
        </w:rPr>
        <w:t>.2</w:t>
      </w:r>
      <w:r w:rsidRPr="00143FF1">
        <w:rPr>
          <w:rFonts w:ascii="Georgia" w:hAnsi="Georgia"/>
        </w:rPr>
        <w:t xml:space="preserve">. Документ, доказващ че участникът разполага със собствена или наета Кухня майка на територията на град </w:t>
      </w:r>
      <w:r>
        <w:rPr>
          <w:rFonts w:ascii="Georgia" w:hAnsi="Georgia"/>
        </w:rPr>
        <w:t>Варна</w:t>
      </w:r>
      <w:r w:rsidRPr="00143FF1">
        <w:rPr>
          <w:rFonts w:ascii="Georgia" w:hAnsi="Georgia"/>
        </w:rPr>
        <w:t xml:space="preserve"> за срока на договора, отговаряща на обема и спецификата на поръчката и на изискванията за подготовка на предлаганата храна, регистрирана от компетентния орган по Закона за храните</w:t>
      </w:r>
      <w:r>
        <w:rPr>
          <w:rFonts w:ascii="Georgia" w:hAnsi="Georgia"/>
        </w:rPr>
        <w:t xml:space="preserve"> като  участин</w:t>
      </w:r>
      <w:r w:rsidR="005E460C">
        <w:rPr>
          <w:rFonts w:ascii="Georgia" w:hAnsi="Georgia"/>
        </w:rPr>
        <w:t>и</w:t>
      </w:r>
      <w:r>
        <w:rPr>
          <w:rFonts w:ascii="Georgia" w:hAnsi="Georgia"/>
        </w:rPr>
        <w:t xml:space="preserve">кът  следва  да  представи  </w:t>
      </w:r>
      <w:r w:rsidRPr="00143FF1">
        <w:rPr>
          <w:rFonts w:ascii="Georgia" w:hAnsi="Georgia"/>
        </w:rPr>
        <w:t xml:space="preserve"> заверено копие </w:t>
      </w:r>
      <w:r>
        <w:rPr>
          <w:rFonts w:ascii="Georgia" w:hAnsi="Georgia"/>
        </w:rPr>
        <w:t xml:space="preserve">„вярно  с  оригинала” </w:t>
      </w:r>
      <w:r w:rsidRPr="00143FF1">
        <w:rPr>
          <w:rFonts w:ascii="Georgia" w:hAnsi="Georgia"/>
        </w:rPr>
        <w:t>на удостоверение за регистрация на Кухнята майка по т. 4</w:t>
      </w:r>
      <w:r>
        <w:rPr>
          <w:rFonts w:ascii="Georgia" w:hAnsi="Georgia"/>
        </w:rPr>
        <w:t>.2</w:t>
      </w:r>
      <w:r w:rsidRPr="00143FF1">
        <w:rPr>
          <w:rFonts w:ascii="Georgia" w:hAnsi="Georgia"/>
        </w:rPr>
        <w:t xml:space="preserve">., издадено от компетентния орган по Закона за храните; </w:t>
      </w:r>
      <w:r>
        <w:rPr>
          <w:rFonts w:ascii="Georgia" w:hAnsi="Georgia"/>
        </w:rPr>
        <w:t>4.3</w:t>
      </w:r>
      <w:r w:rsidRPr="00143FF1">
        <w:rPr>
          <w:rFonts w:ascii="Georgia" w:hAnsi="Georgia"/>
        </w:rPr>
        <w:t xml:space="preserve">. </w:t>
      </w:r>
      <w:r>
        <w:rPr>
          <w:rFonts w:ascii="Georgia" w:hAnsi="Georgia"/>
        </w:rPr>
        <w:t xml:space="preserve">Участникът  трябва  да  представи  </w:t>
      </w:r>
      <w:r w:rsidRPr="00143FF1">
        <w:rPr>
          <w:rFonts w:ascii="Georgia" w:hAnsi="Georgia"/>
        </w:rPr>
        <w:t xml:space="preserve">Списък на техническите лица, включително на тези, отговарящи за контрола на качеството, придружен с данни и документи за тяхното професионално образование и квалификация, и сертификати за преминати квалификационни курсове /заверени от участника копия/; </w:t>
      </w:r>
      <w:r>
        <w:rPr>
          <w:rFonts w:ascii="Georgia" w:hAnsi="Georgia"/>
        </w:rPr>
        <w:t>4.4</w:t>
      </w:r>
      <w:r w:rsidRPr="00143FF1">
        <w:rPr>
          <w:rFonts w:ascii="Georgia" w:hAnsi="Georgia"/>
        </w:rPr>
        <w:t xml:space="preserve">. Кратко изложение за дейността на фирмата – опитът й в услуги с обект, аналогичен на настоящата процедура и </w:t>
      </w:r>
      <w:r w:rsidRPr="00143FF1">
        <w:rPr>
          <w:rFonts w:ascii="Georgia" w:hAnsi="Georgia"/>
        </w:rPr>
        <w:lastRenderedPageBreak/>
        <w:t>описание на нейните ресурсни и организационни възможности за изпълнение на услугите</w:t>
      </w:r>
      <w:r>
        <w:t>;</w:t>
      </w:r>
      <w:r w:rsidR="00DC298D">
        <w:t xml:space="preserve"> </w:t>
      </w:r>
      <w:r w:rsidR="007353DA">
        <w:t xml:space="preserve">  </w:t>
      </w:r>
      <w:r w:rsidR="007353DA" w:rsidRPr="007353DA">
        <w:rPr>
          <w:rFonts w:ascii="Georgia" w:hAnsi="Georgia"/>
        </w:rPr>
        <w:t>Справка за договорите с лечебните заведения за болнична помощ, обслужвани от кандидата за периода 01.02.201</w:t>
      </w:r>
      <w:r w:rsidR="00676DB7">
        <w:rPr>
          <w:rFonts w:ascii="Georgia" w:hAnsi="Georgia"/>
          <w:lang w:val="en-US"/>
        </w:rPr>
        <w:t>1</w:t>
      </w:r>
      <w:r w:rsidR="007353DA" w:rsidRPr="007353DA">
        <w:rPr>
          <w:rFonts w:ascii="Georgia" w:hAnsi="Georgia"/>
        </w:rPr>
        <w:t>г.- 01.02.201</w:t>
      </w:r>
      <w:r w:rsidR="00676DB7">
        <w:rPr>
          <w:rFonts w:ascii="Georgia" w:hAnsi="Georgia"/>
          <w:lang w:val="en-US"/>
        </w:rPr>
        <w:t>4</w:t>
      </w:r>
      <w:r w:rsidR="007353DA" w:rsidRPr="007353DA">
        <w:rPr>
          <w:rFonts w:ascii="Georgia" w:hAnsi="Georgia"/>
        </w:rPr>
        <w:t xml:space="preserve">г./обозначени в брой месеци/, придружени със съответните референции от болниците </w:t>
      </w:r>
    </w:p>
    <w:p w:rsidR="00682802" w:rsidRPr="00523873" w:rsidRDefault="007D4965">
      <w:pPr>
        <w:jc w:val="both"/>
        <w:rPr>
          <w:rFonts w:ascii="Georgia" w:hAnsi="Georgia"/>
          <w:b/>
        </w:rPr>
      </w:pPr>
      <w:r>
        <w:rPr>
          <w:rFonts w:ascii="Georgia" w:hAnsi="Georgia"/>
          <w:color w:val="FF0000"/>
        </w:rPr>
        <w:t xml:space="preserve">               </w:t>
      </w:r>
      <w:r w:rsidR="00682802" w:rsidRPr="00523873">
        <w:rPr>
          <w:rFonts w:ascii="Georgia" w:hAnsi="Georgia"/>
          <w:b/>
        </w:rPr>
        <w:t>ІІІ.УКАЗАНИЯ ЗА УЧАСТНИЦИТЕ</w:t>
      </w:r>
    </w:p>
    <w:p w:rsidR="00682802" w:rsidRDefault="00682802">
      <w:pPr>
        <w:jc w:val="both"/>
        <w:rPr>
          <w:rFonts w:ascii="Georgia" w:hAnsi="Georgia"/>
          <w:b/>
          <w:i/>
          <w:u w:val="single"/>
        </w:rPr>
      </w:pPr>
      <w:r w:rsidRPr="00523873">
        <w:rPr>
          <w:rFonts w:ascii="Georgia" w:hAnsi="Georgia"/>
        </w:rPr>
        <w:tab/>
      </w:r>
      <w:r w:rsidRPr="00535B8A">
        <w:rPr>
          <w:rFonts w:ascii="Georgia" w:hAnsi="Georgia"/>
          <w:b/>
          <w:i/>
          <w:u w:val="single"/>
        </w:rPr>
        <w:t>1.Общи условия</w:t>
      </w:r>
    </w:p>
    <w:p w:rsidR="00682802" w:rsidRPr="00535B8A" w:rsidRDefault="00682802">
      <w:pPr>
        <w:jc w:val="both"/>
        <w:rPr>
          <w:rFonts w:ascii="Georgia" w:hAnsi="Georgia"/>
          <w:b/>
        </w:rPr>
      </w:pPr>
      <w:r w:rsidRPr="00523873">
        <w:rPr>
          <w:rFonts w:ascii="Georgia" w:hAnsi="Georgia"/>
        </w:rPr>
        <w:tab/>
      </w:r>
      <w:r w:rsidRPr="00535B8A">
        <w:rPr>
          <w:rFonts w:ascii="Georgia" w:hAnsi="Georgia"/>
          <w:b/>
        </w:rPr>
        <w:t>1.1.Разходи по участие в процедурата</w:t>
      </w:r>
    </w:p>
    <w:p w:rsidR="00682802" w:rsidRDefault="00682802">
      <w:pPr>
        <w:jc w:val="both"/>
        <w:rPr>
          <w:rFonts w:ascii="Georgia" w:hAnsi="Georgia"/>
        </w:rPr>
      </w:pPr>
      <w:r w:rsidRPr="00523873">
        <w:rPr>
          <w:rFonts w:ascii="Georgia" w:hAnsi="Georgia"/>
        </w:rPr>
        <w:tab/>
      </w:r>
      <w:r w:rsidR="005E460C">
        <w:rPr>
          <w:rFonts w:ascii="Georgia" w:hAnsi="Georgia"/>
        </w:rPr>
        <w:t xml:space="preserve"> </w:t>
      </w:r>
    </w:p>
    <w:p w:rsidR="008A388C" w:rsidRDefault="008A388C" w:rsidP="008A388C">
      <w:pPr>
        <w:jc w:val="both"/>
        <w:rPr>
          <w:rFonts w:ascii="Georgia" w:hAnsi="Georgia"/>
        </w:rPr>
      </w:pPr>
      <w:r w:rsidRPr="00523873">
        <w:rPr>
          <w:rFonts w:ascii="Georgia" w:hAnsi="Georgia"/>
        </w:rPr>
        <w:t>Разходите по комплектоване на офертите</w:t>
      </w:r>
      <w:r>
        <w:rPr>
          <w:rFonts w:ascii="Georgia" w:hAnsi="Georgia"/>
        </w:rPr>
        <w:t xml:space="preserve">, включително и  разходите  за  копиране  на предоставената  документация  за  участие </w:t>
      </w:r>
      <w:r w:rsidRPr="00523873">
        <w:rPr>
          <w:rFonts w:ascii="Georgia" w:hAnsi="Georgia"/>
        </w:rPr>
        <w:t xml:space="preserve"> са за сметка на </w:t>
      </w:r>
      <w:r>
        <w:rPr>
          <w:rFonts w:ascii="Georgia" w:hAnsi="Georgia"/>
        </w:rPr>
        <w:t>възложителя</w:t>
      </w:r>
      <w:r w:rsidRPr="00523873">
        <w:rPr>
          <w:rFonts w:ascii="Georgia" w:hAnsi="Georgia"/>
        </w:rPr>
        <w:t>.</w:t>
      </w:r>
      <w:r>
        <w:rPr>
          <w:rFonts w:ascii="Georgia" w:hAnsi="Georgia"/>
        </w:rPr>
        <w:t xml:space="preserve"> </w:t>
      </w:r>
      <w:r w:rsidRPr="00523873">
        <w:rPr>
          <w:rFonts w:ascii="Georgia" w:hAnsi="Georgia"/>
        </w:rPr>
        <w:t xml:space="preserve"> Разходите </w:t>
      </w:r>
      <w:r>
        <w:rPr>
          <w:rFonts w:ascii="Georgia" w:hAnsi="Georgia"/>
        </w:rPr>
        <w:t xml:space="preserve">по </w:t>
      </w:r>
      <w:r w:rsidRPr="00523873">
        <w:rPr>
          <w:rFonts w:ascii="Georgia" w:hAnsi="Georgia"/>
        </w:rPr>
        <w:t>подготовка на документацията и дейността на комисията са за сметка на Възложителя.</w:t>
      </w:r>
    </w:p>
    <w:p w:rsidR="008A388C" w:rsidRDefault="008A388C">
      <w:pPr>
        <w:jc w:val="both"/>
        <w:rPr>
          <w:rFonts w:ascii="Georgia" w:hAnsi="Georgia"/>
        </w:rPr>
      </w:pPr>
    </w:p>
    <w:p w:rsidR="00682802" w:rsidRDefault="00682802">
      <w:pPr>
        <w:jc w:val="both"/>
        <w:rPr>
          <w:rFonts w:ascii="Georgia" w:hAnsi="Georgia"/>
          <w:b/>
        </w:rPr>
      </w:pPr>
      <w:r w:rsidRPr="00523873">
        <w:rPr>
          <w:rFonts w:ascii="Georgia" w:hAnsi="Georgia"/>
        </w:rPr>
        <w:tab/>
      </w:r>
      <w:r w:rsidRPr="00535B8A">
        <w:rPr>
          <w:rFonts w:ascii="Georgia" w:hAnsi="Georgia"/>
          <w:b/>
        </w:rPr>
        <w:t>1.2.Представяне на офертите</w:t>
      </w:r>
    </w:p>
    <w:p w:rsidR="00682802" w:rsidRDefault="00682802" w:rsidP="005E460C">
      <w:pPr>
        <w:jc w:val="both"/>
        <w:rPr>
          <w:rFonts w:ascii="Georgia" w:hAnsi="Georgia"/>
        </w:rPr>
      </w:pPr>
      <w:r w:rsidRPr="00523873">
        <w:rPr>
          <w:rFonts w:ascii="Georgia" w:hAnsi="Georgia"/>
        </w:rPr>
        <w:tab/>
      </w:r>
      <w:r w:rsidR="005E460C">
        <w:rPr>
          <w:rFonts w:ascii="Georgia" w:hAnsi="Georgia"/>
        </w:rPr>
        <w:t xml:space="preserve"> </w:t>
      </w:r>
    </w:p>
    <w:p w:rsidR="008A388C" w:rsidRPr="00523873" w:rsidRDefault="008A388C" w:rsidP="008A388C">
      <w:pPr>
        <w:jc w:val="both"/>
        <w:rPr>
          <w:rFonts w:ascii="Georgia" w:hAnsi="Georgia"/>
        </w:rPr>
      </w:pPr>
      <w:r w:rsidRPr="00523873">
        <w:rPr>
          <w:rFonts w:ascii="Georgia" w:hAnsi="Georgia"/>
        </w:rPr>
        <w:t xml:space="preserve">Участниците в процедурата лично или чрез упълномощено лице представят офертите си на място </w:t>
      </w:r>
      <w:r w:rsidRPr="005849E7">
        <w:rPr>
          <w:rFonts w:ascii="Georgia" w:hAnsi="Georgia"/>
        </w:rPr>
        <w:t>или по пощата с препоръчано писмо с обратна разписка</w:t>
      </w:r>
      <w:r w:rsidRPr="00523873">
        <w:rPr>
          <w:rFonts w:ascii="Georgia" w:hAnsi="Georgia"/>
        </w:rPr>
        <w:t xml:space="preserve"> и в срок</w:t>
      </w:r>
      <w:r>
        <w:rPr>
          <w:rFonts w:ascii="Georgia" w:hAnsi="Georgia"/>
        </w:rPr>
        <w:t>,</w:t>
      </w:r>
      <w:r w:rsidRPr="00523873">
        <w:rPr>
          <w:rFonts w:ascii="Georgia" w:hAnsi="Georgia"/>
        </w:rPr>
        <w:t xml:space="preserve"> съгласно </w:t>
      </w:r>
      <w:r>
        <w:rPr>
          <w:rFonts w:ascii="Georgia" w:hAnsi="Georgia"/>
        </w:rPr>
        <w:t xml:space="preserve"> Публичната покана</w:t>
      </w:r>
      <w:r>
        <w:rPr>
          <w:rFonts w:ascii="Georgia" w:hAnsi="Georgia"/>
          <w:lang w:val="en-US"/>
        </w:rPr>
        <w:t xml:space="preserve">, а  именно  до </w:t>
      </w:r>
      <w:r w:rsidR="00064158" w:rsidRPr="00064158">
        <w:rPr>
          <w:rFonts w:ascii="Georgia" w:hAnsi="Georgia"/>
          <w:highlight w:val="yellow"/>
          <w:lang w:val="en-US"/>
        </w:rPr>
        <w:t>1</w:t>
      </w:r>
      <w:r w:rsidR="00676DB7">
        <w:rPr>
          <w:rFonts w:ascii="Georgia" w:hAnsi="Georgia"/>
          <w:highlight w:val="yellow"/>
          <w:lang w:val="en-US"/>
        </w:rPr>
        <w:t>7</w:t>
      </w:r>
      <w:r w:rsidR="00711B11" w:rsidRPr="00064158">
        <w:rPr>
          <w:rFonts w:ascii="Georgia" w:hAnsi="Georgia"/>
          <w:highlight w:val="yellow"/>
        </w:rPr>
        <w:t>.0</w:t>
      </w:r>
      <w:r w:rsidR="00676DB7">
        <w:rPr>
          <w:rFonts w:ascii="Georgia" w:hAnsi="Georgia"/>
          <w:highlight w:val="yellow"/>
          <w:lang w:val="en-US"/>
        </w:rPr>
        <w:t>7</w:t>
      </w:r>
      <w:r w:rsidR="003D6686" w:rsidRPr="00064158">
        <w:rPr>
          <w:rFonts w:ascii="Georgia" w:hAnsi="Georgia"/>
          <w:highlight w:val="yellow"/>
        </w:rPr>
        <w:t>.</w:t>
      </w:r>
      <w:r w:rsidRPr="00064158">
        <w:rPr>
          <w:rFonts w:ascii="Georgia" w:hAnsi="Georgia"/>
          <w:highlight w:val="yellow"/>
          <w:lang w:val="en-US"/>
        </w:rPr>
        <w:t>201</w:t>
      </w:r>
      <w:r w:rsidR="00676DB7">
        <w:rPr>
          <w:rFonts w:ascii="Georgia" w:hAnsi="Georgia"/>
          <w:highlight w:val="yellow"/>
          <w:lang w:val="en-US"/>
        </w:rPr>
        <w:t>5</w:t>
      </w:r>
      <w:r w:rsidRPr="00064158">
        <w:rPr>
          <w:rFonts w:ascii="Georgia" w:hAnsi="Georgia"/>
          <w:highlight w:val="yellow"/>
          <w:lang w:val="en-US"/>
        </w:rPr>
        <w:t>г</w:t>
      </w:r>
      <w:r>
        <w:rPr>
          <w:rFonts w:ascii="Georgia" w:hAnsi="Georgia"/>
          <w:lang w:val="en-US"/>
        </w:rPr>
        <w:t>.</w:t>
      </w:r>
      <w:r w:rsidRPr="00523873">
        <w:rPr>
          <w:rFonts w:ascii="Georgia" w:hAnsi="Georgia"/>
        </w:rPr>
        <w:t>.</w:t>
      </w:r>
      <w:r>
        <w:rPr>
          <w:rFonts w:ascii="Georgia" w:hAnsi="Georgia"/>
        </w:rPr>
        <w:t xml:space="preserve"> Всички  оферти,  представени след  срока, съгласно Поканата  няма  да  се  разглеждат.</w:t>
      </w:r>
      <w:r w:rsidRPr="00523873">
        <w:rPr>
          <w:rFonts w:ascii="Georgia" w:hAnsi="Georgia"/>
        </w:rPr>
        <w:t xml:space="preserve"> </w:t>
      </w:r>
      <w:r>
        <w:rPr>
          <w:rFonts w:ascii="Georgia" w:hAnsi="Georgia"/>
        </w:rPr>
        <w:t>Н</w:t>
      </w:r>
      <w:r w:rsidRPr="00523873">
        <w:rPr>
          <w:rFonts w:ascii="Georgia" w:hAnsi="Georgia"/>
        </w:rPr>
        <w:t xml:space="preserve">е се приемат предложения – незапечатани, маркирани и с нарушена цялост. Всеки участник има право да представи </w:t>
      </w:r>
      <w:r>
        <w:rPr>
          <w:rFonts w:ascii="Georgia" w:hAnsi="Georgia"/>
          <w:b/>
        </w:rPr>
        <w:t xml:space="preserve">  </w:t>
      </w:r>
      <w:r>
        <w:rPr>
          <w:rFonts w:ascii="Georgia" w:hAnsi="Georgia"/>
        </w:rPr>
        <w:t xml:space="preserve"> </w:t>
      </w:r>
      <w:r w:rsidRPr="00523873">
        <w:rPr>
          <w:rFonts w:ascii="Georgia" w:hAnsi="Georgia"/>
        </w:rPr>
        <w:t>само един вариант на офертния материа</w:t>
      </w:r>
      <w:r>
        <w:rPr>
          <w:rFonts w:ascii="Georgia" w:hAnsi="Georgia"/>
        </w:rPr>
        <w:t>л за  една,  няколко  или  всички  обособени  позиции</w:t>
      </w:r>
      <w:r w:rsidRPr="00523873">
        <w:rPr>
          <w:rFonts w:ascii="Georgia" w:hAnsi="Georgia"/>
        </w:rPr>
        <w:t>.</w:t>
      </w:r>
    </w:p>
    <w:p w:rsidR="008A388C" w:rsidRPr="00523873" w:rsidRDefault="008A388C" w:rsidP="008A388C">
      <w:pPr>
        <w:pStyle w:val="BodyText"/>
        <w:ind w:firstLine="708"/>
        <w:rPr>
          <w:rFonts w:ascii="Georgia" w:hAnsi="Georgia"/>
        </w:rPr>
      </w:pPr>
      <w:r w:rsidRPr="00523873">
        <w:rPr>
          <w:rFonts w:ascii="Georgia" w:hAnsi="Georgia"/>
        </w:rPr>
        <w:t>При изготвянето на офертата всеки участник трябва да се придържа точно към обявените от Възложителя условия. Всеки участник до изтичането на срока за подаване на офертите в процедурата може да промени, допълни или оттегли офертата си.</w:t>
      </w:r>
    </w:p>
    <w:p w:rsidR="008A388C" w:rsidRPr="00523873" w:rsidRDefault="008A388C">
      <w:pPr>
        <w:pStyle w:val="BodyText"/>
        <w:ind w:firstLine="708"/>
        <w:rPr>
          <w:rFonts w:ascii="Georgia" w:hAnsi="Georgia"/>
        </w:rPr>
      </w:pPr>
    </w:p>
    <w:p w:rsidR="003810AB" w:rsidRPr="00646D5C" w:rsidRDefault="003810AB" w:rsidP="003810AB">
      <w:pPr>
        <w:pStyle w:val="BodyText"/>
        <w:ind w:firstLine="708"/>
        <w:rPr>
          <w:rFonts w:ascii="Georgia" w:hAnsi="Georgia"/>
          <w:b/>
        </w:rPr>
      </w:pPr>
      <w:r w:rsidRPr="00646D5C">
        <w:rPr>
          <w:rFonts w:ascii="Georgia" w:hAnsi="Georgia"/>
          <w:b/>
        </w:rPr>
        <w:t>1.3.Разяснения</w:t>
      </w:r>
    </w:p>
    <w:p w:rsidR="003810AB" w:rsidRDefault="005E460C" w:rsidP="003810AB">
      <w:pPr>
        <w:shd w:val="clear" w:color="auto" w:fill="FFFFFF"/>
        <w:spacing w:line="274" w:lineRule="exact"/>
        <w:ind w:left="5" w:right="14" w:firstLine="754"/>
        <w:jc w:val="both"/>
        <w:rPr>
          <w:rFonts w:ascii="Georgia" w:hAnsi="Georgia"/>
          <w:color w:val="000000"/>
          <w:spacing w:val="-7"/>
        </w:rPr>
      </w:pPr>
      <w:r>
        <w:rPr>
          <w:rFonts w:ascii="Georgia" w:hAnsi="Georgia"/>
          <w:color w:val="000000"/>
          <w:spacing w:val="-3"/>
        </w:rPr>
        <w:t xml:space="preserve"> </w:t>
      </w:r>
    </w:p>
    <w:p w:rsidR="008A388C" w:rsidRPr="008567AD" w:rsidRDefault="008A388C" w:rsidP="008A388C">
      <w:pPr>
        <w:shd w:val="clear" w:color="auto" w:fill="FFFFFF"/>
        <w:spacing w:line="274" w:lineRule="exact"/>
        <w:ind w:left="5" w:right="14" w:firstLine="754"/>
        <w:jc w:val="both"/>
        <w:rPr>
          <w:rFonts w:ascii="Georgia" w:hAnsi="Georgia"/>
          <w:color w:val="FF0000"/>
          <w:spacing w:val="-6"/>
        </w:rPr>
      </w:pPr>
      <w:r w:rsidRPr="00646D5C">
        <w:rPr>
          <w:rFonts w:ascii="Georgia" w:hAnsi="Georgia"/>
          <w:color w:val="000000"/>
          <w:spacing w:val="-3"/>
        </w:rPr>
        <w:t>Настоящата процедура се провежда, съгласно</w:t>
      </w:r>
      <w:r>
        <w:rPr>
          <w:rFonts w:ascii="Georgia" w:hAnsi="Georgia"/>
          <w:color w:val="000000"/>
          <w:spacing w:val="-3"/>
        </w:rPr>
        <w:t xml:space="preserve"> </w:t>
      </w:r>
      <w:r w:rsidRPr="00FB04FF">
        <w:rPr>
          <w:rFonts w:ascii="Georgia" w:hAnsi="Georgia"/>
          <w:spacing w:val="-3"/>
        </w:rPr>
        <w:t xml:space="preserve">Глава </w:t>
      </w:r>
      <w:r w:rsidRPr="00FB04FF">
        <w:rPr>
          <w:rFonts w:ascii="Georgia" w:hAnsi="Georgia"/>
          <w:spacing w:val="-3"/>
          <w:lang w:val="en-US"/>
        </w:rPr>
        <w:t xml:space="preserve">VIII “A” </w:t>
      </w:r>
      <w:r w:rsidRPr="00FB04FF">
        <w:rPr>
          <w:rFonts w:ascii="Georgia" w:hAnsi="Georgia"/>
          <w:spacing w:val="-3"/>
        </w:rPr>
        <w:t>от ЗОП.</w:t>
      </w:r>
      <w:r>
        <w:rPr>
          <w:rFonts w:ascii="Georgia" w:hAnsi="Georgia"/>
          <w:color w:val="000000"/>
          <w:spacing w:val="-3"/>
        </w:rPr>
        <w:t xml:space="preserve"> </w:t>
      </w:r>
      <w:r w:rsidRPr="00646D5C">
        <w:rPr>
          <w:rFonts w:ascii="Georgia" w:hAnsi="Georgia"/>
          <w:color w:val="000000"/>
          <w:spacing w:val="-3"/>
        </w:rPr>
        <w:t xml:space="preserve"> </w:t>
      </w:r>
      <w:r>
        <w:rPr>
          <w:rFonts w:ascii="Georgia" w:hAnsi="Georgia"/>
          <w:color w:val="000000"/>
          <w:spacing w:val="-3"/>
        </w:rPr>
        <w:t xml:space="preserve"> </w:t>
      </w:r>
      <w:r w:rsidRPr="00646D5C">
        <w:rPr>
          <w:rFonts w:ascii="Georgia" w:hAnsi="Georgia"/>
          <w:color w:val="000000"/>
          <w:spacing w:val="-6"/>
        </w:rPr>
        <w:t xml:space="preserve"> </w:t>
      </w:r>
      <w:r w:rsidRPr="00646D5C">
        <w:rPr>
          <w:rFonts w:ascii="Georgia" w:hAnsi="Georgia"/>
          <w:color w:val="000000"/>
          <w:spacing w:val="1"/>
        </w:rPr>
        <w:t xml:space="preserve">За всички неуредени въпроси по </w:t>
      </w:r>
      <w:r w:rsidRPr="00646D5C">
        <w:rPr>
          <w:rFonts w:ascii="Georgia" w:hAnsi="Georgia"/>
          <w:color w:val="000000"/>
        </w:rPr>
        <w:t>настоящата процедура се прилагат разпоредбите на</w:t>
      </w:r>
      <w:r>
        <w:rPr>
          <w:rFonts w:ascii="Georgia" w:hAnsi="Georgia"/>
          <w:color w:val="000000"/>
        </w:rPr>
        <w:t xml:space="preserve">     </w:t>
      </w:r>
      <w:r w:rsidRPr="00FB04FF">
        <w:rPr>
          <w:rFonts w:ascii="Georgia" w:hAnsi="Georgia"/>
        </w:rPr>
        <w:t>ЗОП</w:t>
      </w:r>
      <w:r w:rsidRPr="008567AD">
        <w:rPr>
          <w:rFonts w:ascii="Georgia" w:hAnsi="Georgia"/>
          <w:color w:val="FF0000"/>
          <w:spacing w:val="-7"/>
        </w:rPr>
        <w:t>.</w:t>
      </w:r>
    </w:p>
    <w:p w:rsidR="008A388C" w:rsidRPr="00646D5C" w:rsidRDefault="008A388C" w:rsidP="003810AB">
      <w:pPr>
        <w:shd w:val="clear" w:color="auto" w:fill="FFFFFF"/>
        <w:spacing w:line="274" w:lineRule="exact"/>
        <w:ind w:left="5" w:right="14" w:firstLine="754"/>
        <w:jc w:val="both"/>
        <w:rPr>
          <w:rFonts w:ascii="Georgia" w:hAnsi="Georgia"/>
          <w:color w:val="000000"/>
          <w:spacing w:val="-6"/>
        </w:rPr>
      </w:pPr>
    </w:p>
    <w:p w:rsidR="00D104A0" w:rsidRDefault="00D104A0" w:rsidP="00D104A0">
      <w:pPr>
        <w:pStyle w:val="BodyText"/>
        <w:ind w:firstLine="720"/>
        <w:rPr>
          <w:rFonts w:ascii="Georgia" w:hAnsi="Georgia"/>
          <w:b/>
          <w:i/>
          <w:color w:val="000000"/>
          <w:u w:val="single"/>
        </w:rPr>
      </w:pPr>
      <w:r w:rsidRPr="00646D5C">
        <w:rPr>
          <w:rFonts w:ascii="Georgia" w:hAnsi="Georgia"/>
          <w:b/>
          <w:i/>
          <w:color w:val="000000"/>
          <w:u w:val="single"/>
        </w:rPr>
        <w:t>2.</w:t>
      </w:r>
      <w:r>
        <w:rPr>
          <w:rFonts w:ascii="Georgia" w:hAnsi="Georgia"/>
          <w:b/>
          <w:i/>
          <w:color w:val="000000"/>
          <w:u w:val="single"/>
        </w:rPr>
        <w:t>Форма и съдържание на о</w:t>
      </w:r>
      <w:r w:rsidRPr="00646D5C">
        <w:rPr>
          <w:rFonts w:ascii="Georgia" w:hAnsi="Georgia"/>
          <w:b/>
          <w:i/>
          <w:color w:val="000000"/>
          <w:u w:val="single"/>
        </w:rPr>
        <w:t>ферта</w:t>
      </w:r>
    </w:p>
    <w:p w:rsidR="003B7698" w:rsidRDefault="005E7ED2" w:rsidP="003B7698">
      <w:pPr>
        <w:pStyle w:val="BodyText"/>
        <w:ind w:firstLine="720"/>
        <w:rPr>
          <w:rFonts w:ascii="Georgia" w:hAnsi="Georgia"/>
          <w:color w:val="FF0000"/>
        </w:rPr>
      </w:pPr>
      <w:r>
        <w:rPr>
          <w:rFonts w:ascii="Georgia" w:hAnsi="Georgia"/>
          <w:b/>
          <w:color w:val="000000"/>
        </w:rPr>
        <w:t xml:space="preserve">Всеки  участник има  право  да представи  само  една  оферта </w:t>
      </w:r>
      <w:r w:rsidR="00DC298D">
        <w:rPr>
          <w:rFonts w:ascii="Georgia" w:hAnsi="Georgia"/>
          <w:b/>
          <w:color w:val="000000"/>
        </w:rPr>
        <w:t xml:space="preserve"> </w:t>
      </w:r>
    </w:p>
    <w:p w:rsidR="003B7698" w:rsidRPr="00646D5C" w:rsidRDefault="00954AF9" w:rsidP="003B7698">
      <w:pPr>
        <w:jc w:val="both"/>
        <w:rPr>
          <w:rFonts w:ascii="Georgia" w:hAnsi="Georgia"/>
          <w:highlight w:val="white"/>
          <w:shd w:val="clear" w:color="auto" w:fill="FEFEFE"/>
        </w:rPr>
      </w:pPr>
      <w:r>
        <w:t xml:space="preserve"> </w:t>
      </w:r>
      <w:r w:rsidR="003B7698">
        <w:rPr>
          <w:rFonts w:ascii="Georgia" w:hAnsi="Georgia"/>
          <w:highlight w:val="white"/>
          <w:shd w:val="clear" w:color="auto" w:fill="FEFEFE"/>
        </w:rPr>
        <w:t xml:space="preserve">             </w:t>
      </w:r>
      <w:r>
        <w:rPr>
          <w:rFonts w:ascii="Georgia" w:hAnsi="Georgia"/>
          <w:highlight w:val="white"/>
          <w:shd w:val="clear" w:color="auto" w:fill="FEFEFE"/>
        </w:rPr>
        <w:t xml:space="preserve"> О</w:t>
      </w:r>
      <w:r w:rsidR="003B7698" w:rsidRPr="00646D5C">
        <w:rPr>
          <w:rFonts w:ascii="Georgia" w:hAnsi="Georgia"/>
          <w:highlight w:val="white"/>
          <w:shd w:val="clear" w:color="auto" w:fill="FEFEFE"/>
        </w:rPr>
        <w:t>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rsidR="005677A5">
        <w:rPr>
          <w:rFonts w:ascii="Georgia" w:hAnsi="Georgia"/>
          <w:highlight w:val="white"/>
          <w:shd w:val="clear" w:color="auto" w:fill="FEFEFE"/>
        </w:rPr>
        <w:t xml:space="preserve">. </w:t>
      </w:r>
    </w:p>
    <w:p w:rsidR="00CC6AD2"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Пликът с офертата съдържа </w:t>
      </w:r>
      <w:r w:rsidR="00DD4B3B">
        <w:rPr>
          <w:rFonts w:ascii="Georgia" w:hAnsi="Georgia"/>
          <w:highlight w:val="white"/>
          <w:shd w:val="clear" w:color="auto" w:fill="FEFEFE"/>
        </w:rPr>
        <w:t>три</w:t>
      </w:r>
      <w:r w:rsidRPr="00646D5C">
        <w:rPr>
          <w:rFonts w:ascii="Georgia" w:hAnsi="Georgia"/>
          <w:highlight w:val="white"/>
          <w:shd w:val="clear" w:color="auto" w:fill="FEFEFE"/>
        </w:rPr>
        <w:t xml:space="preserve"> запечатан</w:t>
      </w:r>
      <w:r w:rsidR="00DD4B3B">
        <w:rPr>
          <w:rFonts w:ascii="Georgia" w:hAnsi="Georgia"/>
          <w:highlight w:val="white"/>
          <w:shd w:val="clear" w:color="auto" w:fill="FEFEFE"/>
        </w:rPr>
        <w:t>и</w:t>
      </w:r>
      <w:r w:rsidRPr="00646D5C">
        <w:rPr>
          <w:rFonts w:ascii="Georgia" w:hAnsi="Georgia"/>
          <w:highlight w:val="white"/>
          <w:shd w:val="clear" w:color="auto" w:fill="FEFEFE"/>
        </w:rPr>
        <w:t xml:space="preserve"> непрозрачн</w:t>
      </w:r>
      <w:r w:rsidR="00DD4B3B">
        <w:rPr>
          <w:rFonts w:ascii="Georgia" w:hAnsi="Georgia"/>
          <w:highlight w:val="white"/>
          <w:shd w:val="clear" w:color="auto" w:fill="FEFEFE"/>
        </w:rPr>
        <w:t>и</w:t>
      </w:r>
      <w:r w:rsidRPr="00646D5C">
        <w:rPr>
          <w:rFonts w:ascii="Georgia" w:hAnsi="Georgia"/>
          <w:highlight w:val="white"/>
          <w:shd w:val="clear" w:color="auto" w:fill="FEFEFE"/>
        </w:rPr>
        <w:t xml:space="preserve"> и надписан</w:t>
      </w:r>
      <w:r w:rsidR="00DD4B3B">
        <w:rPr>
          <w:rFonts w:ascii="Georgia" w:hAnsi="Georgia"/>
          <w:highlight w:val="white"/>
          <w:shd w:val="clear" w:color="auto" w:fill="FEFEFE"/>
        </w:rPr>
        <w:t>и</w:t>
      </w:r>
      <w:r w:rsidRPr="00646D5C">
        <w:rPr>
          <w:rFonts w:ascii="Georgia" w:hAnsi="Georgia"/>
          <w:highlight w:val="white"/>
          <w:shd w:val="clear" w:color="auto" w:fill="FEFEFE"/>
        </w:rPr>
        <w:t xml:space="preserve"> плик</w:t>
      </w:r>
      <w:r w:rsidR="00DD4B3B">
        <w:rPr>
          <w:rFonts w:ascii="Georgia" w:hAnsi="Georgia"/>
          <w:highlight w:val="white"/>
          <w:shd w:val="clear" w:color="auto" w:fill="FEFEFE"/>
        </w:rPr>
        <w:t>а,  съответно</w:t>
      </w:r>
      <w:r w:rsidR="00CC6AD2">
        <w:rPr>
          <w:rFonts w:ascii="Georgia" w:hAnsi="Georgia"/>
          <w:highlight w:val="white"/>
          <w:shd w:val="clear" w:color="auto" w:fill="FEFEFE"/>
        </w:rPr>
        <w:t xml:space="preserve"> – </w:t>
      </w:r>
      <w:r w:rsidR="00DD4B3B">
        <w:rPr>
          <w:rFonts w:ascii="Georgia" w:hAnsi="Georgia"/>
          <w:highlight w:val="white"/>
          <w:shd w:val="clear" w:color="auto" w:fill="FEFEFE"/>
        </w:rPr>
        <w:t>Плик №2 – „Предложение за  изпълнение на поръчката” и  плик №3 -</w:t>
      </w:r>
      <w:r w:rsidR="00CC6AD2">
        <w:rPr>
          <w:rFonts w:ascii="Georgia" w:hAnsi="Georgia"/>
          <w:highlight w:val="white"/>
          <w:shd w:val="clear" w:color="auto" w:fill="FEFEFE"/>
        </w:rPr>
        <w:t>„Предлагана  цена”</w:t>
      </w:r>
      <w:r w:rsidRPr="00646D5C">
        <w:rPr>
          <w:rFonts w:ascii="Georgia" w:hAnsi="Georgia"/>
          <w:highlight w:val="white"/>
          <w:shd w:val="clear" w:color="auto" w:fill="FEFEFE"/>
        </w:rPr>
        <w:t>,</w:t>
      </w:r>
      <w:r w:rsidR="00CC6AD2">
        <w:rPr>
          <w:rFonts w:ascii="Georgia" w:hAnsi="Georgia"/>
          <w:highlight w:val="white"/>
          <w:shd w:val="clear" w:color="auto" w:fill="FEFEFE"/>
        </w:rPr>
        <w:t xml:space="preserve"> както и  данни  за  лицето,  което  прави  предложението - </w:t>
      </w:r>
      <w:r w:rsidR="00DC298D">
        <w:rPr>
          <w:rFonts w:ascii="Georgia" w:hAnsi="Georgia"/>
        </w:rPr>
        <w:t xml:space="preserve"> </w:t>
      </w:r>
      <w:r w:rsidR="00CC6AD2" w:rsidRPr="001A0E92">
        <w:rPr>
          <w:rFonts w:ascii="Georgia" w:hAnsi="Georgia"/>
        </w:rPr>
        <w:t xml:space="preserve"> следва да </w:t>
      </w:r>
      <w:r w:rsidR="00DC298D">
        <w:rPr>
          <w:rFonts w:ascii="Georgia" w:hAnsi="Georgia"/>
        </w:rPr>
        <w:t xml:space="preserve"> се посочи</w:t>
      </w:r>
      <w:r w:rsidR="00CC6AD2" w:rsidRPr="001A0E92">
        <w:rPr>
          <w:rFonts w:ascii="Georgia" w:hAnsi="Georgia"/>
        </w:rPr>
        <w:t xml:space="preserve"> ЕИК</w:t>
      </w:r>
      <w:r w:rsidR="000E7B2A">
        <w:rPr>
          <w:rFonts w:ascii="Georgia" w:hAnsi="Georgia"/>
        </w:rPr>
        <w:t xml:space="preserve">. </w:t>
      </w:r>
      <w:r w:rsidR="00DC298D">
        <w:rPr>
          <w:rFonts w:ascii="Georgia" w:hAnsi="Georgia"/>
        </w:rPr>
        <w:t>В отделен  плик  участникът  следва  да  представи  доказателства  за  технически  възможности</w:t>
      </w:r>
      <w:r w:rsidR="00DD4B3B">
        <w:rPr>
          <w:rFonts w:ascii="Georgia" w:hAnsi="Georgia"/>
        </w:rPr>
        <w:t xml:space="preserve"> – плик №1</w:t>
      </w:r>
      <w:r w:rsidR="00DC298D">
        <w:rPr>
          <w:rFonts w:ascii="Georgia" w:hAnsi="Georgia"/>
        </w:rPr>
        <w:t xml:space="preserve">  съгласно  т.4  от раздел ІІ  от  настоящите  указания.</w:t>
      </w:r>
      <w:r w:rsidR="00CC6AD2">
        <w:rPr>
          <w:rFonts w:ascii="Georgia" w:hAnsi="Georgia"/>
          <w:highlight w:val="white"/>
          <w:shd w:val="clear" w:color="auto" w:fill="FEFEFE"/>
        </w:rPr>
        <w:t xml:space="preserve"> </w:t>
      </w:r>
    </w:p>
    <w:p w:rsidR="00DD4B3B" w:rsidRDefault="00DD4B3B" w:rsidP="003B7698">
      <w:pPr>
        <w:ind w:firstLine="850"/>
        <w:jc w:val="both"/>
        <w:rPr>
          <w:rFonts w:ascii="Georgia" w:hAnsi="Georgia"/>
          <w:highlight w:val="white"/>
          <w:shd w:val="clear" w:color="auto" w:fill="FEFEFE"/>
        </w:rPr>
      </w:pPr>
      <w:r>
        <w:rPr>
          <w:rFonts w:ascii="Georgia" w:hAnsi="Georgia"/>
          <w:highlight w:val="white"/>
          <w:shd w:val="clear" w:color="auto" w:fill="FEFEFE"/>
        </w:rPr>
        <w:t>Плик №1  следва  да  съдържа  всички  документи,  доказващи  изпълнение  на  нормативните  изисквания за  участие,  както и условията  на  възложителя  по  т.4  от раздел ІІ  от  настоящите  указания.</w:t>
      </w:r>
    </w:p>
    <w:p w:rsidR="001A514E" w:rsidRDefault="00DD4B3B" w:rsidP="001A514E">
      <w:pPr>
        <w:shd w:val="clear" w:color="auto" w:fill="FFFFFF"/>
        <w:tabs>
          <w:tab w:val="left" w:pos="709"/>
        </w:tabs>
        <w:ind w:firstLine="500"/>
        <w:jc w:val="both"/>
      </w:pPr>
      <w:r>
        <w:rPr>
          <w:rFonts w:ascii="Georgia" w:hAnsi="Georgia"/>
          <w:highlight w:val="white"/>
          <w:shd w:val="clear" w:color="auto" w:fill="FEFEFE"/>
        </w:rPr>
        <w:t xml:space="preserve">Плик №2 </w:t>
      </w:r>
      <w:r w:rsidR="001A514E">
        <w:rPr>
          <w:rFonts w:ascii="Georgia" w:hAnsi="Georgia"/>
          <w:highlight w:val="white"/>
          <w:shd w:val="clear" w:color="auto" w:fill="FEFEFE"/>
        </w:rPr>
        <w:t xml:space="preserve"> следва  да  съдържа </w:t>
      </w:r>
      <w:r w:rsidR="001A514E" w:rsidRPr="008C518D">
        <w:t>документи</w:t>
      </w:r>
      <w:r w:rsidR="001A514E">
        <w:t>те, свързани с изпълнението на поръчката, съобразно избраните от възложителя критерии, а  именно:</w:t>
      </w:r>
    </w:p>
    <w:p w:rsidR="001A514E" w:rsidRPr="00B4502A" w:rsidRDefault="001A514E" w:rsidP="001A514E">
      <w:pPr>
        <w:ind w:left="342"/>
        <w:jc w:val="both"/>
      </w:pPr>
      <w:r>
        <w:rPr>
          <w:lang w:val="ru-RU"/>
        </w:rPr>
        <w:t>1.</w:t>
      </w:r>
      <w:r w:rsidRPr="00B4502A">
        <w:t xml:space="preserve"> </w:t>
      </w:r>
      <w:r>
        <w:t xml:space="preserve"> Оферта  – по образец </w:t>
      </w:r>
      <w:r w:rsidR="00543B8A">
        <w:t>Формуляр №5</w:t>
      </w:r>
    </w:p>
    <w:p w:rsidR="001A514E" w:rsidRDefault="001A514E" w:rsidP="001A514E">
      <w:pPr>
        <w:ind w:left="342"/>
        <w:jc w:val="both"/>
        <w:rPr>
          <w:lang w:val="ru-RU"/>
        </w:rPr>
      </w:pPr>
      <w:r w:rsidRPr="00D124EB">
        <w:lastRenderedPageBreak/>
        <w:t xml:space="preserve">2.  </w:t>
      </w:r>
      <w:r w:rsidRPr="0029648C">
        <w:rPr>
          <w:lang w:val="ru-RU"/>
        </w:rPr>
        <w:t xml:space="preserve">Техническо предложение за изпълнение на поръчката </w:t>
      </w:r>
      <w:r>
        <w:t>–</w:t>
      </w:r>
      <w:r w:rsidRPr="004F66A3">
        <w:t xml:space="preserve"> </w:t>
      </w:r>
      <w:r>
        <w:t xml:space="preserve">по образец Приложение </w:t>
      </w:r>
      <w:r w:rsidR="00543B8A">
        <w:t xml:space="preserve"> №1</w:t>
      </w:r>
    </w:p>
    <w:p w:rsidR="00DD4B3B" w:rsidRDefault="00DD4B3B" w:rsidP="003B7698">
      <w:pPr>
        <w:ind w:firstLine="850"/>
        <w:jc w:val="both"/>
        <w:rPr>
          <w:rFonts w:ascii="Georgia" w:hAnsi="Georgia"/>
          <w:highlight w:val="white"/>
          <w:shd w:val="clear" w:color="auto" w:fill="FEFEFE"/>
        </w:rPr>
      </w:pPr>
    </w:p>
    <w:p w:rsidR="00915178" w:rsidRPr="00DD4472" w:rsidRDefault="00CC6AD2" w:rsidP="000E7B2A">
      <w:pPr>
        <w:ind w:firstLine="850"/>
        <w:jc w:val="both"/>
      </w:pPr>
      <w:r>
        <w:rPr>
          <w:highlight w:val="white"/>
          <w:shd w:val="clear" w:color="auto" w:fill="FEFEFE"/>
        </w:rPr>
        <w:t>Плик</w:t>
      </w:r>
      <w:r w:rsidR="001A514E">
        <w:rPr>
          <w:highlight w:val="white"/>
          <w:shd w:val="clear" w:color="auto" w:fill="FEFEFE"/>
        </w:rPr>
        <w:t xml:space="preserve"> №3</w:t>
      </w:r>
      <w:r>
        <w:rPr>
          <w:highlight w:val="white"/>
          <w:shd w:val="clear" w:color="auto" w:fill="FEFEFE"/>
        </w:rPr>
        <w:t xml:space="preserve"> -</w:t>
      </w:r>
      <w:r w:rsidR="003B7698" w:rsidRPr="00646D5C">
        <w:rPr>
          <w:highlight w:val="white"/>
          <w:shd w:val="clear" w:color="auto" w:fill="FEFEFE"/>
        </w:rPr>
        <w:t xml:space="preserve"> "Предлагана цена" </w:t>
      </w:r>
      <w:r>
        <w:rPr>
          <w:highlight w:val="white"/>
          <w:shd w:val="clear" w:color="auto" w:fill="FEFEFE"/>
        </w:rPr>
        <w:t xml:space="preserve">следва  да </w:t>
      </w:r>
      <w:r w:rsidR="003B7698" w:rsidRPr="00646D5C">
        <w:rPr>
          <w:highlight w:val="white"/>
          <w:shd w:val="clear" w:color="auto" w:fill="FEFEFE"/>
        </w:rPr>
        <w:t xml:space="preserve"> съдържа ценовото предложение на участника</w:t>
      </w:r>
      <w:r w:rsidR="00543B8A">
        <w:rPr>
          <w:highlight w:val="white"/>
          <w:shd w:val="clear" w:color="auto" w:fill="FEFEFE"/>
        </w:rPr>
        <w:t>,  съгласно Приложение №1</w:t>
      </w:r>
      <w:r w:rsidR="003B7698" w:rsidRPr="00646D5C">
        <w:rPr>
          <w:highlight w:val="white"/>
          <w:shd w:val="clear" w:color="auto" w:fill="FEFEFE"/>
        </w:rPr>
        <w:t>.</w:t>
      </w:r>
      <w:r w:rsidR="00101824">
        <w:t xml:space="preserve">   </w:t>
      </w:r>
      <w:r w:rsidR="00C5547C">
        <w:t xml:space="preserve"> </w:t>
      </w:r>
      <w:r w:rsidR="00E474C4">
        <w:tab/>
      </w:r>
      <w:r w:rsidR="000E7B2A">
        <w:t xml:space="preserve"> </w:t>
      </w:r>
    </w:p>
    <w:p w:rsidR="0094411F" w:rsidRDefault="00F408DC" w:rsidP="0094411F">
      <w:pPr>
        <w:jc w:val="both"/>
        <w:rPr>
          <w:rFonts w:ascii="Georgia" w:hAnsi="Georgia"/>
        </w:rPr>
      </w:pPr>
      <w:r>
        <w:rPr>
          <w:rFonts w:ascii="Georgia" w:hAnsi="Georgia"/>
        </w:rPr>
        <w:t xml:space="preserve">           </w:t>
      </w:r>
      <w:r w:rsidR="00C5547C">
        <w:rPr>
          <w:rFonts w:ascii="Georgia" w:hAnsi="Georgia"/>
        </w:rPr>
        <w:t xml:space="preserve"> </w:t>
      </w:r>
      <w:r w:rsidR="0094411F" w:rsidRPr="00523873">
        <w:rPr>
          <w:rFonts w:ascii="Georgia" w:hAnsi="Georgia"/>
        </w:rPr>
        <w:t xml:space="preserve">Проектът на договора </w:t>
      </w:r>
      <w:r w:rsidR="0094411F">
        <w:rPr>
          <w:rFonts w:ascii="Georgia" w:hAnsi="Georgia"/>
        </w:rPr>
        <w:t xml:space="preserve">не </w:t>
      </w:r>
      <w:r w:rsidR="0094411F" w:rsidRPr="00523873">
        <w:rPr>
          <w:rFonts w:ascii="Georgia" w:hAnsi="Georgia"/>
        </w:rPr>
        <w:t>се попълва</w:t>
      </w:r>
      <w:r w:rsidR="0094411F">
        <w:rPr>
          <w:rFonts w:ascii="Georgia" w:hAnsi="Georgia"/>
        </w:rPr>
        <w:t>, но</w:t>
      </w:r>
      <w:r w:rsidR="0094411F" w:rsidRPr="00523873">
        <w:rPr>
          <w:rFonts w:ascii="Georgia" w:hAnsi="Georgia"/>
        </w:rPr>
        <w:t xml:space="preserve"> се парафира </w:t>
      </w:r>
      <w:r w:rsidR="00915178">
        <w:rPr>
          <w:rFonts w:ascii="Georgia" w:hAnsi="Georgia"/>
        </w:rPr>
        <w:t xml:space="preserve"> </w:t>
      </w:r>
      <w:r w:rsidR="004F1A7C">
        <w:rPr>
          <w:rFonts w:ascii="Georgia" w:hAnsi="Georgia"/>
        </w:rPr>
        <w:t>/подписва и подпечатва/</w:t>
      </w:r>
      <w:r w:rsidR="0094411F" w:rsidRPr="00523873">
        <w:rPr>
          <w:rFonts w:ascii="Georgia" w:hAnsi="Georgia"/>
        </w:rPr>
        <w:t>-</w:t>
      </w:r>
      <w:r w:rsidR="0094411F" w:rsidRPr="00523873">
        <w:rPr>
          <w:rFonts w:ascii="Georgia" w:hAnsi="Georgia"/>
          <w:b/>
        </w:rPr>
        <w:t>ПРЕДЛАГАНАТА ЦЕНА НЕ СЕ ПОПЪЛВА</w:t>
      </w:r>
      <w:r w:rsidR="0094411F" w:rsidRPr="00523873">
        <w:rPr>
          <w:rFonts w:ascii="Georgia" w:hAnsi="Georgia"/>
        </w:rPr>
        <w:t>;</w:t>
      </w:r>
    </w:p>
    <w:p w:rsidR="00770923" w:rsidRDefault="00F408DC" w:rsidP="000E7B2A">
      <w:pPr>
        <w:jc w:val="both"/>
        <w:rPr>
          <w:rFonts w:ascii="Georgia" w:hAnsi="Georgia"/>
          <w:b/>
          <w:shd w:val="clear" w:color="auto" w:fill="FEFEFE"/>
        </w:rPr>
      </w:pPr>
      <w:r>
        <w:rPr>
          <w:rFonts w:ascii="Georgia" w:hAnsi="Georgia"/>
        </w:rPr>
        <w:t xml:space="preserve">       </w:t>
      </w:r>
      <w:r w:rsidR="00C5547C">
        <w:rPr>
          <w:rFonts w:ascii="Georgia" w:hAnsi="Georgia"/>
        </w:rPr>
        <w:t xml:space="preserve"> </w:t>
      </w:r>
      <w:r w:rsidR="002936D0">
        <w:t xml:space="preserve">     </w:t>
      </w:r>
      <w:r w:rsidR="00EB22BE">
        <w:t xml:space="preserve"> </w:t>
      </w:r>
      <w:r w:rsidR="00770923" w:rsidRPr="00525FB4">
        <w:rPr>
          <w:rFonts w:ascii="Georgia" w:hAnsi="Georgia"/>
          <w:b/>
          <w:shd w:val="clear" w:color="auto" w:fill="FEFEFE"/>
        </w:rPr>
        <w:t xml:space="preserve">При комплектоване на документите </w:t>
      </w:r>
      <w:r w:rsidR="00C5547C">
        <w:rPr>
          <w:rFonts w:ascii="Georgia" w:hAnsi="Georgia"/>
          <w:b/>
          <w:shd w:val="clear" w:color="auto" w:fill="FEFEFE"/>
        </w:rPr>
        <w:t xml:space="preserve"> </w:t>
      </w:r>
      <w:r w:rsidR="00770923">
        <w:rPr>
          <w:rFonts w:ascii="Georgia" w:hAnsi="Georgia"/>
          <w:b/>
          <w:shd w:val="clear" w:color="auto" w:fill="FEFEFE"/>
        </w:rPr>
        <w:t xml:space="preserve"> </w:t>
      </w:r>
      <w:r w:rsidR="00770923" w:rsidRPr="00525FB4">
        <w:rPr>
          <w:rFonts w:ascii="Georgia" w:hAnsi="Georgia"/>
          <w:b/>
          <w:shd w:val="clear" w:color="auto" w:fill="FEFEFE"/>
        </w:rPr>
        <w:t xml:space="preserve"> </w:t>
      </w:r>
      <w:r w:rsidR="00770923" w:rsidRPr="00525FB4">
        <w:rPr>
          <w:rFonts w:ascii="Georgia" w:hAnsi="Georgia"/>
          <w:b/>
        </w:rPr>
        <w:t xml:space="preserve">всички изискуеми документи </w:t>
      </w:r>
      <w:r w:rsidR="00C5547C">
        <w:rPr>
          <w:rFonts w:ascii="Georgia" w:hAnsi="Georgia"/>
          <w:b/>
          <w:shd w:val="clear" w:color="auto" w:fill="FEFEFE"/>
        </w:rPr>
        <w:t xml:space="preserve"> </w:t>
      </w:r>
      <w:r w:rsidR="00770923" w:rsidRPr="00525FB4">
        <w:rPr>
          <w:rFonts w:ascii="Georgia" w:hAnsi="Georgia"/>
          <w:b/>
          <w:shd w:val="clear" w:color="auto" w:fill="FEFEFE"/>
        </w:rPr>
        <w:t xml:space="preserve">следва </w:t>
      </w:r>
      <w:r w:rsidR="00770923" w:rsidRPr="00525FB4">
        <w:rPr>
          <w:rFonts w:ascii="Georgia" w:hAnsi="Georgia"/>
          <w:b/>
        </w:rPr>
        <w:t>да са в оригинал, нотариално заверено копие или</w:t>
      </w:r>
      <w:r w:rsidR="00770923" w:rsidRPr="00525FB4">
        <w:rPr>
          <w:rFonts w:ascii="Georgia" w:hAnsi="Georgia"/>
          <w:b/>
          <w:shd w:val="clear" w:color="auto" w:fill="FEFEFE"/>
        </w:rPr>
        <w:t xml:space="preserve"> заверени от участника  с </w:t>
      </w:r>
      <w:r w:rsidR="00770923">
        <w:rPr>
          <w:rFonts w:ascii="Georgia" w:hAnsi="Georgia"/>
          <w:b/>
          <w:shd w:val="clear" w:color="auto" w:fill="FEFEFE"/>
        </w:rPr>
        <w:t>„</w:t>
      </w:r>
      <w:r w:rsidR="00770923" w:rsidRPr="00525FB4">
        <w:rPr>
          <w:rFonts w:ascii="Georgia" w:hAnsi="Georgia"/>
          <w:b/>
          <w:shd w:val="clear" w:color="auto" w:fill="FEFEFE"/>
        </w:rPr>
        <w:t>Вярно с оригинала</w:t>
      </w:r>
      <w:r w:rsidR="00770923">
        <w:rPr>
          <w:rFonts w:ascii="Georgia" w:hAnsi="Georgia"/>
          <w:b/>
          <w:shd w:val="clear" w:color="auto" w:fill="FEFEFE"/>
        </w:rPr>
        <w:t>”</w:t>
      </w:r>
      <w:r w:rsidR="00770923" w:rsidRPr="00525FB4">
        <w:rPr>
          <w:rFonts w:ascii="Georgia" w:hAnsi="Georgia"/>
          <w:b/>
          <w:shd w:val="clear" w:color="auto" w:fill="FEFEFE"/>
        </w:rPr>
        <w:t>, подпис и мокър печат.</w:t>
      </w:r>
    </w:p>
    <w:p w:rsidR="002971A8" w:rsidRPr="00614FE6" w:rsidRDefault="00101824" w:rsidP="00F1663D">
      <w:pPr>
        <w:jc w:val="both"/>
        <w:rPr>
          <w:rFonts w:ascii="Georgia" w:hAnsi="Georgia"/>
          <w:b/>
          <w:color w:val="FF0000"/>
        </w:rPr>
      </w:pPr>
      <w:r>
        <w:rPr>
          <w:rFonts w:ascii="Georgia" w:hAnsi="Georgia"/>
        </w:rPr>
        <w:t xml:space="preserve">           </w:t>
      </w:r>
      <w:r w:rsidR="000E7B2A">
        <w:rPr>
          <w:rFonts w:ascii="Georgia" w:hAnsi="Georgia"/>
          <w:b/>
          <w:color w:val="000000"/>
        </w:rPr>
        <w:t xml:space="preserve"> 2.1</w:t>
      </w:r>
      <w:r w:rsidR="00F1663D" w:rsidRPr="00646D5C">
        <w:rPr>
          <w:rFonts w:ascii="Georgia" w:hAnsi="Georgia"/>
          <w:b/>
          <w:color w:val="000000"/>
        </w:rPr>
        <w:t xml:space="preserve">.Съдържание на </w:t>
      </w:r>
      <w:r w:rsidR="00C5547C">
        <w:rPr>
          <w:rFonts w:ascii="Georgia" w:hAnsi="Georgia"/>
          <w:b/>
          <w:color w:val="000000"/>
        </w:rPr>
        <w:t xml:space="preserve"> плик</w:t>
      </w:r>
      <w:r w:rsidR="00F1663D" w:rsidRPr="00646D5C">
        <w:rPr>
          <w:rFonts w:ascii="Georgia" w:hAnsi="Georgia"/>
          <w:b/>
          <w:color w:val="000000"/>
        </w:rPr>
        <w:t xml:space="preserve">     – „</w:t>
      </w:r>
      <w:r w:rsidR="00F1663D" w:rsidRPr="00646D5C">
        <w:rPr>
          <w:rFonts w:ascii="Georgia" w:hAnsi="Georgia"/>
          <w:b/>
          <w:highlight w:val="white"/>
          <w:shd w:val="clear" w:color="auto" w:fill="FEFEFE"/>
        </w:rPr>
        <w:t>Предлагана цена</w:t>
      </w:r>
      <w:r w:rsidR="00F1663D" w:rsidRPr="00646D5C">
        <w:rPr>
          <w:rFonts w:ascii="Georgia" w:hAnsi="Georgia"/>
          <w:b/>
          <w:color w:val="000000"/>
        </w:rPr>
        <w:t>”:</w:t>
      </w:r>
      <w:r w:rsidR="00E97B38" w:rsidRPr="00E74EE9">
        <w:rPr>
          <w:rFonts w:ascii="Georgia" w:hAnsi="Georgia"/>
          <w:b/>
          <w:color w:val="FF0000"/>
        </w:rPr>
        <w:t xml:space="preserve"> </w:t>
      </w:r>
      <w:r w:rsidR="005A6595" w:rsidRPr="00E74EE9">
        <w:rPr>
          <w:rFonts w:ascii="Georgia" w:hAnsi="Georgia"/>
          <w:b/>
          <w:color w:val="FF0000"/>
        </w:rPr>
        <w:t xml:space="preserve">  </w:t>
      </w:r>
    </w:p>
    <w:p w:rsidR="00E74EE9" w:rsidRDefault="006B4E0C" w:rsidP="00863D7B">
      <w:pPr>
        <w:jc w:val="both"/>
        <w:rPr>
          <w:rFonts w:ascii="Georgia" w:hAnsi="Georgia"/>
        </w:rPr>
      </w:pPr>
      <w:r w:rsidRPr="00E74EE9">
        <w:rPr>
          <w:rFonts w:ascii="Georgia" w:hAnsi="Georgia"/>
          <w:color w:val="FF0000"/>
        </w:rPr>
        <w:tab/>
      </w:r>
      <w:r w:rsidR="00E74EE9" w:rsidRPr="00F84DB2">
        <w:rPr>
          <w:rFonts w:ascii="Georgia" w:hAnsi="Georgia"/>
        </w:rPr>
        <w:t>Финансовата оферта на кандидата съдържа:</w:t>
      </w:r>
    </w:p>
    <w:p w:rsidR="0015561E" w:rsidRDefault="00782B23" w:rsidP="00863D7B">
      <w:pPr>
        <w:jc w:val="both"/>
        <w:rPr>
          <w:rFonts w:ascii="Georgia" w:hAnsi="Georgia"/>
        </w:rPr>
      </w:pPr>
      <w:r>
        <w:rPr>
          <w:rFonts w:ascii="Georgia" w:hAnsi="Georgia"/>
        </w:rPr>
        <w:t xml:space="preserve">        </w:t>
      </w:r>
      <w:r w:rsidR="000E7B2A">
        <w:rPr>
          <w:rFonts w:ascii="Georgia" w:hAnsi="Georgia"/>
        </w:rPr>
        <w:t xml:space="preserve">    2.1</w:t>
      </w:r>
      <w:r>
        <w:rPr>
          <w:rFonts w:ascii="Georgia" w:hAnsi="Georgia"/>
        </w:rPr>
        <w:t>.1.</w:t>
      </w:r>
      <w:r w:rsidR="0015561E">
        <w:rPr>
          <w:rFonts w:ascii="Georgia" w:hAnsi="Georgia"/>
        </w:rPr>
        <w:t xml:space="preserve"> Предлаганата   цена  </w:t>
      </w:r>
      <w:r w:rsidR="00DC298D">
        <w:rPr>
          <w:rFonts w:ascii="Georgia" w:hAnsi="Georgia"/>
        </w:rPr>
        <w:t xml:space="preserve"> </w:t>
      </w:r>
      <w:r w:rsidR="0015561E">
        <w:rPr>
          <w:rFonts w:ascii="Georgia" w:hAnsi="Georgia"/>
        </w:rPr>
        <w:t xml:space="preserve">  и  се  поставя в отделен  запечатан  плик</w:t>
      </w:r>
      <w:r w:rsidR="00A654ED">
        <w:rPr>
          <w:rFonts w:ascii="Georgia" w:hAnsi="Georgia"/>
        </w:rPr>
        <w:t xml:space="preserve"> №3</w:t>
      </w:r>
      <w:r w:rsidR="0015561E">
        <w:rPr>
          <w:rFonts w:ascii="Georgia" w:hAnsi="Georgia"/>
        </w:rPr>
        <w:t xml:space="preserve">  с  надпис „Предлагана  цена”.</w:t>
      </w:r>
    </w:p>
    <w:p w:rsidR="00C75CF6" w:rsidRDefault="009215AD" w:rsidP="00C75CF6">
      <w:pPr>
        <w:jc w:val="both"/>
        <w:rPr>
          <w:rFonts w:ascii="Georgia" w:hAnsi="Georgia" w:cs="Arial"/>
        </w:rPr>
      </w:pPr>
      <w:r>
        <w:rPr>
          <w:rFonts w:ascii="Georgia" w:hAnsi="Georgia"/>
          <w:color w:val="000000"/>
        </w:rPr>
        <w:t xml:space="preserve">               </w:t>
      </w:r>
      <w:r w:rsidR="00782B23" w:rsidRPr="006C6FAE">
        <w:rPr>
          <w:rFonts w:ascii="Georgia" w:hAnsi="Georgia"/>
          <w:color w:val="000000"/>
        </w:rPr>
        <w:t>2.</w:t>
      </w:r>
      <w:r w:rsidR="000E7B2A" w:rsidRPr="006C6FAE">
        <w:rPr>
          <w:rFonts w:ascii="Georgia" w:hAnsi="Georgia"/>
          <w:color w:val="000000"/>
        </w:rPr>
        <w:t>1</w:t>
      </w:r>
      <w:r w:rsidR="00782B23" w:rsidRPr="006C6FAE">
        <w:rPr>
          <w:rFonts w:ascii="Georgia" w:hAnsi="Georgia"/>
          <w:color w:val="000000"/>
        </w:rPr>
        <w:t>.</w:t>
      </w:r>
      <w:r w:rsidR="0015561E" w:rsidRPr="006C6FAE">
        <w:rPr>
          <w:rFonts w:ascii="Georgia" w:hAnsi="Georgia"/>
          <w:color w:val="000000"/>
        </w:rPr>
        <w:t>2</w:t>
      </w:r>
      <w:r w:rsidRPr="006C6FAE">
        <w:rPr>
          <w:rFonts w:ascii="Georgia" w:hAnsi="Georgia"/>
          <w:color w:val="000000"/>
        </w:rPr>
        <w:t xml:space="preserve">. </w:t>
      </w:r>
      <w:r w:rsidR="006C6FAE" w:rsidRPr="006C6FAE">
        <w:rPr>
          <w:rFonts w:ascii="Georgia" w:hAnsi="Georgia" w:cs="Arial"/>
          <w:lang w:val="en-US"/>
        </w:rPr>
        <w:t xml:space="preserve"> </w:t>
      </w:r>
      <w:r w:rsidR="00DC298D">
        <w:rPr>
          <w:rFonts w:ascii="Georgia" w:hAnsi="Georgia" w:cs="Arial"/>
        </w:rPr>
        <w:t xml:space="preserve">Единична  сума  с ДДС  за  храноден  съобразно  посочените  диети и </w:t>
      </w:r>
      <w:r w:rsidR="006C6FAE" w:rsidRPr="006C6FAE">
        <w:rPr>
          <w:rFonts w:ascii="Georgia" w:hAnsi="Georgia" w:cs="Arial"/>
        </w:rPr>
        <w:t>О</w:t>
      </w:r>
      <w:r w:rsidR="00C75CF6" w:rsidRPr="006C6FAE">
        <w:rPr>
          <w:rFonts w:ascii="Georgia" w:hAnsi="Georgia" w:cs="Arial"/>
        </w:rPr>
        <w:t xml:space="preserve">бща сума по заявени количества в лева </w:t>
      </w:r>
      <w:r w:rsidR="00C75CF6" w:rsidRPr="006C6FAE">
        <w:rPr>
          <w:rFonts w:ascii="Georgia" w:hAnsi="Georgia" w:cs="Arial"/>
          <w:b/>
        </w:rPr>
        <w:t xml:space="preserve">с </w:t>
      </w:r>
      <w:r w:rsidR="00C75CF6" w:rsidRPr="006C6FAE">
        <w:rPr>
          <w:rFonts w:ascii="Georgia" w:hAnsi="Georgia" w:cs="Arial"/>
        </w:rPr>
        <w:t xml:space="preserve">включен </w:t>
      </w:r>
      <w:r w:rsidR="00C75CF6" w:rsidRPr="006C6FAE">
        <w:rPr>
          <w:rFonts w:ascii="Georgia" w:hAnsi="Georgia" w:cs="Arial"/>
          <w:b/>
        </w:rPr>
        <w:t>ДДС</w:t>
      </w:r>
      <w:r w:rsidR="0025660E" w:rsidRPr="006C6FAE">
        <w:rPr>
          <w:rFonts w:ascii="Georgia" w:hAnsi="Georgia" w:cs="Arial"/>
          <w:b/>
        </w:rPr>
        <w:t>.</w:t>
      </w:r>
      <w:r w:rsidR="0025660E" w:rsidRPr="0025660E">
        <w:rPr>
          <w:rFonts w:ascii="Georgia" w:hAnsi="Georgia" w:cs="Arial"/>
        </w:rPr>
        <w:t xml:space="preserve"> </w:t>
      </w:r>
    </w:p>
    <w:p w:rsidR="00C75CF6" w:rsidRPr="002E2197" w:rsidRDefault="000E7B2A" w:rsidP="00C75CF6">
      <w:pPr>
        <w:jc w:val="both"/>
        <w:rPr>
          <w:rFonts w:ascii="Georgia" w:hAnsi="Georgia"/>
        </w:rPr>
      </w:pPr>
      <w:r>
        <w:rPr>
          <w:rFonts w:ascii="Georgia" w:hAnsi="Georgia" w:cs="Arial"/>
        </w:rPr>
        <w:t xml:space="preserve">             2.1</w:t>
      </w:r>
      <w:r w:rsidR="00C75CF6">
        <w:rPr>
          <w:rFonts w:ascii="Georgia" w:hAnsi="Georgia" w:cs="Arial"/>
        </w:rPr>
        <w:t>.3.</w:t>
      </w:r>
      <w:r w:rsidR="00C75CF6" w:rsidRPr="00F84DB2">
        <w:rPr>
          <w:rFonts w:ascii="Georgia" w:hAnsi="Georgia" w:cs="Arial"/>
        </w:rPr>
        <w:t>Предложената цена</w:t>
      </w:r>
      <w:r w:rsidR="00DC298D">
        <w:rPr>
          <w:rFonts w:ascii="Georgia" w:hAnsi="Georgia" w:cs="Arial"/>
        </w:rPr>
        <w:t xml:space="preserve"> е с място  на  доставка  „СБАГАЛ Проф.д-р Д.Стаматов-Варна” ЕООД и  включва  всички  допълнителни  и  транспортни  разходи  съобразно  описанието  на  поръчката. </w:t>
      </w:r>
    </w:p>
    <w:p w:rsidR="00E74EE9" w:rsidRPr="00C77E6B" w:rsidRDefault="00C75CF6" w:rsidP="00C75CF6">
      <w:pPr>
        <w:pStyle w:val="BodyText"/>
        <w:rPr>
          <w:rFonts w:ascii="Georgia" w:hAnsi="Georgia"/>
        </w:rPr>
      </w:pPr>
      <w:r w:rsidRPr="00C77E6B">
        <w:rPr>
          <w:rFonts w:ascii="Georgia" w:hAnsi="Georgia"/>
          <w:color w:val="000000"/>
        </w:rPr>
        <w:t xml:space="preserve"> </w:t>
      </w:r>
      <w:r w:rsidR="00782B23" w:rsidRPr="00C77E6B">
        <w:rPr>
          <w:rFonts w:ascii="Georgia" w:hAnsi="Georgia"/>
          <w:color w:val="000000"/>
        </w:rPr>
        <w:t xml:space="preserve">   </w:t>
      </w:r>
      <w:r w:rsidR="0015561E" w:rsidRPr="00C77E6B">
        <w:rPr>
          <w:rFonts w:ascii="Georgia" w:hAnsi="Georgia"/>
          <w:color w:val="000000"/>
        </w:rPr>
        <w:t xml:space="preserve"> </w:t>
      </w:r>
      <w:r w:rsidR="00E74EE9" w:rsidRPr="00C77E6B">
        <w:rPr>
          <w:rFonts w:ascii="Georgia" w:hAnsi="Georgia"/>
        </w:rPr>
        <w:t>2.</w:t>
      </w:r>
      <w:r w:rsidR="000E7B2A">
        <w:rPr>
          <w:rFonts w:ascii="Georgia" w:hAnsi="Georgia"/>
        </w:rPr>
        <w:t>1</w:t>
      </w:r>
      <w:r w:rsidR="00782B23" w:rsidRPr="00C77E6B">
        <w:rPr>
          <w:rFonts w:ascii="Georgia" w:hAnsi="Georgia"/>
        </w:rPr>
        <w:t>.</w:t>
      </w:r>
      <w:r w:rsidR="00DC298D">
        <w:rPr>
          <w:rFonts w:ascii="Georgia" w:hAnsi="Georgia"/>
        </w:rPr>
        <w:t>4</w:t>
      </w:r>
      <w:r w:rsidR="00782B23" w:rsidRPr="00C77E6B">
        <w:rPr>
          <w:rFonts w:ascii="Georgia" w:hAnsi="Georgia"/>
        </w:rPr>
        <w:t>.</w:t>
      </w:r>
      <w:r w:rsidR="00E74EE9" w:rsidRPr="00C77E6B">
        <w:rPr>
          <w:rFonts w:ascii="Georgia" w:hAnsi="Georgia"/>
        </w:rPr>
        <w:t xml:space="preserve"> Ценовата оферта задължително се представя на хартиен </w:t>
      </w:r>
      <w:r w:rsidR="00C5547C">
        <w:rPr>
          <w:rFonts w:ascii="Georgia" w:hAnsi="Georgia"/>
        </w:rPr>
        <w:t xml:space="preserve"> носител.</w:t>
      </w:r>
    </w:p>
    <w:p w:rsidR="00E74EE9" w:rsidRPr="00F84DB2" w:rsidRDefault="00E74EE9" w:rsidP="00E74EE9">
      <w:pPr>
        <w:jc w:val="both"/>
        <w:rPr>
          <w:rFonts w:ascii="Georgia" w:hAnsi="Georgia" w:cs="Arial"/>
        </w:rPr>
      </w:pPr>
      <w:r w:rsidRPr="00F84DB2">
        <w:rPr>
          <w:rFonts w:ascii="Georgia" w:hAnsi="Georgia" w:cs="Arial"/>
        </w:rPr>
        <w:t xml:space="preserve">    </w:t>
      </w:r>
      <w:r w:rsidR="00DA3D98">
        <w:rPr>
          <w:rFonts w:ascii="Georgia" w:hAnsi="Georgia" w:cs="Arial"/>
        </w:rPr>
        <w:t xml:space="preserve">  </w:t>
      </w:r>
      <w:r w:rsidR="000E7B2A">
        <w:rPr>
          <w:rFonts w:ascii="Georgia" w:hAnsi="Georgia" w:cs="Arial"/>
        </w:rPr>
        <w:t>2.1</w:t>
      </w:r>
      <w:r w:rsidR="005E079F">
        <w:rPr>
          <w:rFonts w:ascii="Georgia" w:hAnsi="Georgia" w:cs="Arial"/>
        </w:rPr>
        <w:t>.</w:t>
      </w:r>
      <w:r w:rsidR="00DC298D">
        <w:rPr>
          <w:rFonts w:ascii="Georgia" w:hAnsi="Georgia" w:cs="Arial"/>
        </w:rPr>
        <w:t>5</w:t>
      </w:r>
      <w:r w:rsidR="00DA3D98">
        <w:rPr>
          <w:rFonts w:ascii="Georgia" w:hAnsi="Georgia" w:cs="Arial"/>
        </w:rPr>
        <w:t>.</w:t>
      </w:r>
      <w:r w:rsidRPr="00F84DB2">
        <w:rPr>
          <w:rFonts w:ascii="Georgia" w:hAnsi="Georgia" w:cs="Arial"/>
        </w:rPr>
        <w:t xml:space="preserve">Валидност на ценовата оферта в календарни дни. Оферта с по-малък срок на валидност от обявения </w:t>
      </w:r>
      <w:r w:rsidR="005E079F">
        <w:rPr>
          <w:rFonts w:ascii="Georgia" w:hAnsi="Georgia" w:cs="Arial"/>
        </w:rPr>
        <w:t>в поканата</w:t>
      </w:r>
      <w:r w:rsidRPr="00F84DB2">
        <w:rPr>
          <w:rFonts w:ascii="Georgia" w:hAnsi="Georgia" w:cs="Arial"/>
        </w:rPr>
        <w:t xml:space="preserve"> ще бъде отхвърлена, като несъответстваща на изискванията.</w:t>
      </w:r>
    </w:p>
    <w:p w:rsidR="00E74EE9" w:rsidRDefault="00E74EE9" w:rsidP="00E74EE9">
      <w:pPr>
        <w:jc w:val="both"/>
        <w:rPr>
          <w:rFonts w:ascii="Georgia" w:hAnsi="Georgia" w:cs="Arial"/>
        </w:rPr>
      </w:pPr>
      <w:r w:rsidRPr="00F84DB2">
        <w:rPr>
          <w:rFonts w:ascii="Georgia" w:hAnsi="Georgia" w:cs="Arial"/>
        </w:rPr>
        <w:t xml:space="preserve">    Офертата се подписва от законния представител на лицето,</w:t>
      </w:r>
      <w:r w:rsidR="00046E69">
        <w:rPr>
          <w:rFonts w:ascii="Georgia" w:hAnsi="Georgia" w:cs="Arial"/>
        </w:rPr>
        <w:t xml:space="preserve"> </w:t>
      </w:r>
      <w:r w:rsidRPr="00F84DB2">
        <w:rPr>
          <w:rFonts w:ascii="Georgia" w:hAnsi="Georgia" w:cs="Arial"/>
        </w:rPr>
        <w:t>което я подава или от изрично упълномощено от него лице.</w:t>
      </w:r>
    </w:p>
    <w:p w:rsidR="00DF625E" w:rsidRPr="00B72CC0" w:rsidRDefault="00893541" w:rsidP="00DF625E">
      <w:pPr>
        <w:jc w:val="both"/>
        <w:rPr>
          <w:rFonts w:ascii="Georgia" w:hAnsi="Georgia"/>
          <w:b/>
          <w:color w:val="000000"/>
        </w:rPr>
      </w:pPr>
      <w:r w:rsidRPr="00DA3D98">
        <w:rPr>
          <w:rFonts w:ascii="Georgia" w:hAnsi="Georgia"/>
          <w:b/>
          <w:color w:val="000000"/>
        </w:rPr>
        <w:t xml:space="preserve"> </w:t>
      </w:r>
      <w:r w:rsidR="005E079F">
        <w:rPr>
          <w:rFonts w:ascii="Georgia" w:hAnsi="Georgia"/>
          <w:b/>
          <w:color w:val="000000"/>
        </w:rPr>
        <w:t xml:space="preserve"> </w:t>
      </w:r>
      <w:r w:rsidR="00682802" w:rsidRPr="00523873">
        <w:rPr>
          <w:rFonts w:ascii="Georgia" w:hAnsi="Georgia"/>
        </w:rPr>
        <w:tab/>
      </w:r>
      <w:r w:rsidR="00DF625E" w:rsidRPr="00646D5C">
        <w:rPr>
          <w:rFonts w:ascii="Georgia" w:hAnsi="Georgia"/>
          <w:b/>
          <w:color w:val="000000"/>
        </w:rPr>
        <w:t>2.</w:t>
      </w:r>
      <w:r w:rsidR="000E7B2A">
        <w:rPr>
          <w:rFonts w:ascii="Georgia" w:hAnsi="Georgia"/>
          <w:b/>
          <w:color w:val="000000"/>
        </w:rPr>
        <w:t>2</w:t>
      </w:r>
      <w:r w:rsidR="00DF625E" w:rsidRPr="00646D5C">
        <w:rPr>
          <w:rFonts w:ascii="Georgia" w:hAnsi="Georgia"/>
          <w:b/>
          <w:color w:val="000000"/>
        </w:rPr>
        <w:t>.Запечатване и маркиране на офертите</w:t>
      </w:r>
      <w:r w:rsidR="00DF625E">
        <w:rPr>
          <w:rFonts w:ascii="Georgia" w:hAnsi="Georgia"/>
          <w:color w:val="000000"/>
        </w:rPr>
        <w:t xml:space="preserve">       </w:t>
      </w:r>
      <w:r w:rsidR="005E079F">
        <w:rPr>
          <w:rFonts w:ascii="Georgia" w:hAnsi="Georgia"/>
          <w:color w:val="000000"/>
        </w:rPr>
        <w:t xml:space="preserve"> </w:t>
      </w:r>
    </w:p>
    <w:p w:rsidR="00DF625E" w:rsidRPr="00646D5C" w:rsidRDefault="000E7B2A" w:rsidP="00DF625E">
      <w:pPr>
        <w:ind w:firstLine="708"/>
        <w:jc w:val="both"/>
        <w:rPr>
          <w:rFonts w:ascii="Georgia" w:hAnsi="Georgia"/>
          <w:color w:val="000000"/>
        </w:rPr>
      </w:pPr>
      <w:r>
        <w:rPr>
          <w:rFonts w:ascii="Georgia" w:hAnsi="Georgia"/>
          <w:color w:val="000000"/>
        </w:rPr>
        <w:t>2.2</w:t>
      </w:r>
      <w:r w:rsidR="005E079F">
        <w:rPr>
          <w:rFonts w:ascii="Georgia" w:hAnsi="Georgia"/>
          <w:color w:val="000000"/>
        </w:rPr>
        <w:t xml:space="preserve">.1 </w:t>
      </w:r>
      <w:r w:rsidR="00DF625E" w:rsidRPr="00646D5C">
        <w:rPr>
          <w:rFonts w:ascii="Georgia" w:hAnsi="Georgia"/>
          <w:color w:val="000000"/>
        </w:rPr>
        <w:t>В долния десен ъгъл участникът посочва адрес за кореспонденция, телефон и по възможност факс и електронен адрес.</w:t>
      </w:r>
    </w:p>
    <w:p w:rsidR="00DF625E" w:rsidRPr="00646D5C" w:rsidRDefault="00DF625E" w:rsidP="00DF625E">
      <w:pPr>
        <w:pStyle w:val="BodyText"/>
        <w:rPr>
          <w:rFonts w:ascii="Georgia" w:hAnsi="Georgia"/>
          <w:color w:val="000000"/>
        </w:rPr>
      </w:pPr>
      <w:r w:rsidRPr="00646D5C">
        <w:rPr>
          <w:rFonts w:ascii="Georgia" w:hAnsi="Georgia"/>
          <w:color w:val="000000"/>
        </w:rPr>
        <w:tab/>
        <w:t>2.</w:t>
      </w:r>
      <w:r w:rsidR="000E7B2A">
        <w:rPr>
          <w:rFonts w:ascii="Georgia" w:hAnsi="Georgia"/>
          <w:color w:val="000000"/>
        </w:rPr>
        <w:t>2</w:t>
      </w:r>
      <w:r w:rsidR="005E079F">
        <w:rPr>
          <w:rFonts w:ascii="Georgia" w:hAnsi="Georgia"/>
          <w:color w:val="000000"/>
        </w:rPr>
        <w:t>.2</w:t>
      </w:r>
      <w:r w:rsidRPr="00646D5C">
        <w:rPr>
          <w:rFonts w:ascii="Georgia" w:hAnsi="Georgia"/>
          <w:color w:val="000000"/>
        </w:rPr>
        <w:t>.Върху плика не се поставят никакви други обозначения и не се полагат фирмени печати. Запечатаният плик се представя по реда на т.1.2. от Указанията за участниците.</w:t>
      </w:r>
    </w:p>
    <w:p w:rsidR="00DF625E" w:rsidRPr="00646D5C" w:rsidRDefault="00DF625E" w:rsidP="00DF625E">
      <w:pPr>
        <w:jc w:val="both"/>
        <w:rPr>
          <w:rFonts w:ascii="Georgia" w:hAnsi="Georgia"/>
          <w:color w:val="000000"/>
        </w:rPr>
      </w:pPr>
      <w:r w:rsidRPr="00646D5C">
        <w:rPr>
          <w:rFonts w:ascii="Georgia" w:hAnsi="Georgia"/>
          <w:color w:val="000000"/>
        </w:rPr>
        <w:tab/>
        <w:t>2.</w:t>
      </w:r>
      <w:r w:rsidR="000E7B2A">
        <w:rPr>
          <w:rFonts w:ascii="Georgia" w:hAnsi="Georgia"/>
          <w:color w:val="000000"/>
        </w:rPr>
        <w:t>2</w:t>
      </w:r>
      <w:r w:rsidR="005E079F">
        <w:rPr>
          <w:rFonts w:ascii="Georgia" w:hAnsi="Georgia"/>
          <w:color w:val="000000"/>
        </w:rPr>
        <w:t>.3</w:t>
      </w:r>
      <w:r w:rsidRPr="00646D5C">
        <w:rPr>
          <w:rFonts w:ascii="Georgia" w:hAnsi="Georgia"/>
          <w:color w:val="000000"/>
        </w:rPr>
        <w:t>.Участниците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на договора за обществена поръчка.</w:t>
      </w:r>
    </w:p>
    <w:p w:rsidR="00A838DB" w:rsidRPr="00D6746D" w:rsidRDefault="00A838DB" w:rsidP="00A838DB">
      <w:pPr>
        <w:pStyle w:val="BodyText"/>
        <w:ind w:firstLine="708"/>
        <w:rPr>
          <w:rFonts w:ascii="Georgia" w:hAnsi="Georgia"/>
          <w:lang w:val="ru-RU"/>
        </w:rPr>
      </w:pPr>
      <w:r w:rsidRPr="00974112">
        <w:rPr>
          <w:rFonts w:ascii="Georgia" w:hAnsi="Georgia"/>
        </w:rPr>
        <w:t>3.1.Отваряне и разглеждане на офертите.</w:t>
      </w:r>
      <w:r w:rsidRPr="00D6746D">
        <w:rPr>
          <w:rFonts w:ascii="Georgia" w:hAnsi="Georgia"/>
          <w:lang w:val="ru-RU"/>
        </w:rPr>
        <w:t xml:space="preserve"> </w:t>
      </w:r>
    </w:p>
    <w:p w:rsidR="00A838DB" w:rsidRPr="00646D5C" w:rsidRDefault="00A838DB" w:rsidP="00A838DB">
      <w:pPr>
        <w:pStyle w:val="BodyText"/>
        <w:ind w:firstLine="708"/>
        <w:rPr>
          <w:highlight w:val="white"/>
          <w:shd w:val="clear" w:color="auto" w:fill="FEFEFE"/>
        </w:rPr>
      </w:pPr>
      <w:r>
        <w:t xml:space="preserve"> </w:t>
      </w:r>
      <w:r w:rsidRPr="00646D5C">
        <w:t>3.1.1. Комисията, назначена от възложителя</w:t>
      </w:r>
      <w:r>
        <w:t xml:space="preserve"> </w:t>
      </w:r>
      <w:r w:rsidRPr="00646D5C">
        <w:t xml:space="preserve">, започва работа </w:t>
      </w:r>
      <w:r w:rsidR="005E079F">
        <w:t xml:space="preserve"> в  деня и  часът</w:t>
      </w:r>
      <w:r w:rsidR="00176361">
        <w:rPr>
          <w:lang w:val="en-US"/>
        </w:rPr>
        <w:t xml:space="preserve"> </w:t>
      </w:r>
      <w:r w:rsidR="005E079F">
        <w:t xml:space="preserve"> </w:t>
      </w:r>
      <w:r w:rsidR="00176361">
        <w:rPr>
          <w:lang w:val="en-US"/>
        </w:rPr>
        <w:t>определен</w:t>
      </w:r>
      <w:r w:rsidR="005E079F">
        <w:t xml:space="preserve">  за  отваряне  и  разглеждане  на  офертите</w:t>
      </w:r>
      <w:r w:rsidR="00A90292">
        <w:t xml:space="preserve">, а  именно – </w:t>
      </w:r>
      <w:r w:rsidR="00676DB7">
        <w:rPr>
          <w:highlight w:val="yellow"/>
          <w:lang w:val="en-US"/>
        </w:rPr>
        <w:t>20</w:t>
      </w:r>
      <w:r w:rsidR="00676DB7">
        <w:rPr>
          <w:highlight w:val="yellow"/>
        </w:rPr>
        <w:t>.0</w:t>
      </w:r>
      <w:r w:rsidR="00676DB7">
        <w:rPr>
          <w:highlight w:val="yellow"/>
          <w:lang w:val="en-US"/>
        </w:rPr>
        <w:t>7</w:t>
      </w:r>
      <w:r w:rsidR="00A90292" w:rsidRPr="00176361">
        <w:rPr>
          <w:highlight w:val="yellow"/>
        </w:rPr>
        <w:t>.201</w:t>
      </w:r>
      <w:r w:rsidR="00676DB7">
        <w:rPr>
          <w:highlight w:val="yellow"/>
          <w:lang w:val="en-US"/>
        </w:rPr>
        <w:t>5</w:t>
      </w:r>
      <w:r w:rsidR="00A90292" w:rsidRPr="00176361">
        <w:rPr>
          <w:highlight w:val="yellow"/>
        </w:rPr>
        <w:t>ч. от 1</w:t>
      </w:r>
      <w:r w:rsidR="00176361" w:rsidRPr="00176361">
        <w:rPr>
          <w:highlight w:val="yellow"/>
        </w:rPr>
        <w:t>3</w:t>
      </w:r>
      <w:r w:rsidR="00A90292" w:rsidRPr="00176361">
        <w:rPr>
          <w:highlight w:val="yellow"/>
        </w:rPr>
        <w:t>,00ч</w:t>
      </w:r>
      <w:r w:rsidR="005E079F">
        <w:t xml:space="preserve">. </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3.1.2. При промяна на датата и часа на отваряне на офертите участниците се уведомяват писмено.</w:t>
      </w:r>
    </w:p>
    <w:p w:rsidR="00A838DB" w:rsidRPr="00646D5C" w:rsidRDefault="00676DB7" w:rsidP="00A838DB">
      <w:pPr>
        <w:ind w:firstLine="850"/>
        <w:jc w:val="both"/>
        <w:rPr>
          <w:rFonts w:ascii="Georgia" w:hAnsi="Georgia"/>
          <w:highlight w:val="white"/>
          <w:shd w:val="clear" w:color="auto" w:fill="FEFEFE"/>
        </w:rPr>
      </w:pPr>
      <w:r>
        <w:rPr>
          <w:rFonts w:ascii="Georgia" w:hAnsi="Georgia"/>
          <w:highlight w:val="white"/>
          <w:shd w:val="clear" w:color="auto" w:fill="FEFEFE"/>
          <w:lang w:val="en-US"/>
        </w:rPr>
        <w:t xml:space="preserve"> </w:t>
      </w:r>
      <w:r w:rsidR="00A838DB" w:rsidRPr="00646D5C">
        <w:rPr>
          <w:rFonts w:ascii="Georgia" w:hAnsi="Georgia"/>
          <w:highlight w:val="white"/>
          <w:shd w:val="clear" w:color="auto" w:fill="FEFEFE"/>
        </w:rPr>
        <w:t>3.1.</w:t>
      </w:r>
      <w:r>
        <w:rPr>
          <w:rFonts w:ascii="Georgia" w:hAnsi="Georgia"/>
          <w:highlight w:val="white"/>
          <w:shd w:val="clear" w:color="auto" w:fill="FEFEFE"/>
          <w:lang w:val="en-US"/>
        </w:rPr>
        <w:t>3</w:t>
      </w:r>
      <w:r w:rsidR="00A838DB" w:rsidRPr="00646D5C">
        <w:rPr>
          <w:rFonts w:ascii="Georgia" w:hAnsi="Georgia"/>
          <w:highlight w:val="white"/>
          <w:shd w:val="clear" w:color="auto" w:fill="FEFEFE"/>
        </w:rPr>
        <w:t xml:space="preserve">. Комисията отваря офертите по реда на тяхното постъпване и проверява за наличието на </w:t>
      </w:r>
      <w:r w:rsidR="005E079F">
        <w:rPr>
          <w:rFonts w:ascii="Georgia" w:hAnsi="Georgia"/>
          <w:highlight w:val="white"/>
          <w:shd w:val="clear" w:color="auto" w:fill="FEFEFE"/>
        </w:rPr>
        <w:t>изискуемите  документи</w:t>
      </w:r>
      <w:r w:rsidR="00A838DB">
        <w:rPr>
          <w:rFonts w:ascii="Georgia" w:hAnsi="Georgia"/>
          <w:highlight w:val="white"/>
          <w:shd w:val="clear" w:color="auto" w:fill="FEFEFE"/>
        </w:rPr>
        <w:t xml:space="preserve"> </w:t>
      </w:r>
    </w:p>
    <w:p w:rsidR="00A838DB" w:rsidRPr="00646D5C" w:rsidRDefault="005E079F"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A838DB" w:rsidRPr="00646D5C">
        <w:rPr>
          <w:rFonts w:ascii="Georgia" w:hAnsi="Georgia"/>
          <w:highlight w:val="white"/>
          <w:shd w:val="clear" w:color="auto" w:fill="FEFEFE"/>
        </w:rPr>
        <w:t>3.1.</w:t>
      </w:r>
      <w:r w:rsidR="00676DB7">
        <w:rPr>
          <w:rFonts w:ascii="Georgia" w:hAnsi="Georgia"/>
          <w:highlight w:val="white"/>
          <w:shd w:val="clear" w:color="auto" w:fill="FEFEFE"/>
          <w:lang w:val="en-US"/>
        </w:rPr>
        <w:t>4</w:t>
      </w:r>
      <w:r w:rsidR="00A838DB" w:rsidRPr="00646D5C">
        <w:rPr>
          <w:rFonts w:ascii="Georgia" w:hAnsi="Georgia"/>
          <w:highlight w:val="white"/>
          <w:shd w:val="clear" w:color="auto" w:fill="FEFEFE"/>
        </w:rPr>
        <w:t xml:space="preserve">. Комисията уведомява участниците, </w:t>
      </w:r>
      <w:r w:rsidR="00A838DB">
        <w:rPr>
          <w:rFonts w:ascii="Georgia" w:hAnsi="Georgia"/>
          <w:highlight w:val="white"/>
          <w:shd w:val="clear" w:color="auto" w:fill="FEFEFE"/>
        </w:rPr>
        <w:t xml:space="preserve"> </w:t>
      </w:r>
      <w:r w:rsidR="00A838DB" w:rsidRPr="00646D5C">
        <w:rPr>
          <w:rFonts w:ascii="Georgia" w:hAnsi="Georgia"/>
          <w:highlight w:val="white"/>
          <w:shd w:val="clear" w:color="auto" w:fill="FEFEFE"/>
        </w:rPr>
        <w:t xml:space="preserve"> относно наличието и редовността на представените документи</w:t>
      </w:r>
      <w:r>
        <w:rPr>
          <w:rFonts w:ascii="Georgia" w:hAnsi="Georgia"/>
          <w:highlight w:val="white"/>
          <w:shd w:val="clear" w:color="auto" w:fill="FEFEFE"/>
        </w:rPr>
        <w:t xml:space="preserve">. </w:t>
      </w:r>
    </w:p>
    <w:p w:rsidR="00A838DB" w:rsidRPr="00646D5C" w:rsidRDefault="005E079F" w:rsidP="00A838DB">
      <w:pPr>
        <w:pStyle w:val="BodyText"/>
        <w:rPr>
          <w:rFonts w:ascii="Georgia" w:hAnsi="Georgia"/>
        </w:rPr>
      </w:pPr>
      <w:r>
        <w:rPr>
          <w:rFonts w:ascii="Georgia" w:hAnsi="Georgia"/>
        </w:rPr>
        <w:t xml:space="preserve"> </w:t>
      </w:r>
      <w:r>
        <w:rPr>
          <w:rFonts w:ascii="Georgia" w:hAnsi="Georgia"/>
        </w:rPr>
        <w:tab/>
      </w:r>
      <w:r w:rsidR="00A838DB" w:rsidRPr="00646D5C">
        <w:rPr>
          <w:rFonts w:ascii="Georgia" w:hAnsi="Georgia"/>
        </w:rPr>
        <w:t>3.2. Комисията предлага за отстраняване от участие в процедурата участник, който:</w:t>
      </w:r>
      <w:r w:rsidR="00A838DB" w:rsidRPr="00646D5C">
        <w:rPr>
          <w:rFonts w:ascii="Georgia" w:hAnsi="Georgia"/>
          <w:highlight w:val="white"/>
          <w:shd w:val="clear" w:color="auto" w:fill="FEFEFE"/>
        </w:rPr>
        <w:t xml:space="preserve"> </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3.2.1. който не е представил някой от </w:t>
      </w:r>
      <w:r w:rsidR="005E079F">
        <w:rPr>
          <w:rFonts w:ascii="Georgia" w:hAnsi="Georgia"/>
          <w:highlight w:val="white"/>
          <w:shd w:val="clear" w:color="auto" w:fill="FEFEFE"/>
        </w:rPr>
        <w:t xml:space="preserve"> изискуемите  с  настоящата  документация  </w:t>
      </w:r>
      <w:r w:rsidRPr="00646D5C">
        <w:rPr>
          <w:rFonts w:ascii="Georgia" w:hAnsi="Georgia"/>
          <w:highlight w:val="white"/>
          <w:shd w:val="clear" w:color="auto" w:fill="FEFEFE"/>
        </w:rPr>
        <w:t xml:space="preserve"> документи</w:t>
      </w:r>
      <w:r w:rsidR="005E079F">
        <w:rPr>
          <w:rFonts w:ascii="Georgia" w:hAnsi="Georgia"/>
          <w:highlight w:val="white"/>
          <w:shd w:val="clear" w:color="auto" w:fill="FEFEFE"/>
        </w:rPr>
        <w:t xml:space="preserve">. </w:t>
      </w:r>
    </w:p>
    <w:p w:rsidR="00A838DB" w:rsidRPr="00646D5C" w:rsidRDefault="00A6291A"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0E7B2A">
        <w:rPr>
          <w:rFonts w:ascii="Georgia" w:hAnsi="Georgia"/>
          <w:highlight w:val="white"/>
          <w:shd w:val="clear" w:color="auto" w:fill="FEFEFE"/>
        </w:rPr>
        <w:t>3.2.</w:t>
      </w:r>
      <w:r>
        <w:rPr>
          <w:rFonts w:ascii="Georgia" w:hAnsi="Georgia"/>
          <w:highlight w:val="white"/>
          <w:shd w:val="clear" w:color="auto" w:fill="FEFEFE"/>
        </w:rPr>
        <w:t>2</w:t>
      </w:r>
      <w:r w:rsidR="00A838DB" w:rsidRPr="00646D5C">
        <w:rPr>
          <w:rFonts w:ascii="Georgia" w:hAnsi="Georgia"/>
          <w:highlight w:val="white"/>
          <w:shd w:val="clear" w:color="auto" w:fill="FEFEFE"/>
        </w:rPr>
        <w:t>. който е представил оферта, която не от</w:t>
      </w:r>
      <w:r w:rsidR="00A838DB">
        <w:rPr>
          <w:rFonts w:ascii="Georgia" w:hAnsi="Georgia"/>
          <w:highlight w:val="white"/>
          <w:shd w:val="clear" w:color="auto" w:fill="FEFEFE"/>
        </w:rPr>
        <w:t>говаря на изискванията</w:t>
      </w:r>
      <w:r w:rsidR="005E079F">
        <w:rPr>
          <w:rFonts w:ascii="Georgia" w:hAnsi="Georgia"/>
          <w:highlight w:val="white"/>
          <w:shd w:val="clear" w:color="auto" w:fill="FEFEFE"/>
        </w:rPr>
        <w:t xml:space="preserve"> по  настоящата   документация.  </w:t>
      </w:r>
      <w:r w:rsidR="000E7B2A">
        <w:rPr>
          <w:rFonts w:ascii="Georgia" w:hAnsi="Georgia"/>
          <w:highlight w:val="white"/>
          <w:shd w:val="clear" w:color="auto" w:fill="FEFEFE"/>
        </w:rPr>
        <w:t xml:space="preserve"> </w:t>
      </w:r>
    </w:p>
    <w:p w:rsidR="00A838DB" w:rsidRPr="00646D5C" w:rsidRDefault="00A838DB"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3.3.Отваряне на плика </w:t>
      </w:r>
      <w:r w:rsidR="005E079F">
        <w:rPr>
          <w:rFonts w:ascii="Georgia" w:hAnsi="Georgia"/>
          <w:color w:val="000000"/>
        </w:rPr>
        <w:t xml:space="preserve"> </w:t>
      </w:r>
      <w:r w:rsidRPr="00646D5C">
        <w:rPr>
          <w:rFonts w:ascii="Georgia" w:hAnsi="Georgia"/>
          <w:color w:val="000000"/>
        </w:rPr>
        <w:t>“Предлагана цена”.</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3.3.</w:t>
      </w:r>
      <w:r>
        <w:rPr>
          <w:rFonts w:ascii="Georgia" w:hAnsi="Georgia"/>
          <w:highlight w:val="white"/>
          <w:shd w:val="clear" w:color="auto" w:fill="FEFEFE"/>
        </w:rPr>
        <w:t>1.</w:t>
      </w:r>
      <w:r w:rsidRPr="00646D5C">
        <w:rPr>
          <w:rFonts w:ascii="Georgia" w:hAnsi="Georgia"/>
          <w:highlight w:val="white"/>
          <w:shd w:val="clear" w:color="auto" w:fill="FEFEFE"/>
        </w:rPr>
        <w:t>Пликът с цената, предлагана от участник, чиято оферта не отговаря на изискванията на възложителя, не се отваря</w:t>
      </w:r>
      <w:r>
        <w:rPr>
          <w:rFonts w:ascii="Georgia" w:hAnsi="Georgia"/>
          <w:highlight w:val="white"/>
          <w:shd w:val="clear" w:color="auto" w:fill="FEFEFE"/>
        </w:rPr>
        <w:t>.</w:t>
      </w:r>
    </w:p>
    <w:p w:rsidR="00A838DB" w:rsidRDefault="00A838DB" w:rsidP="00B72CC0">
      <w:pPr>
        <w:jc w:val="both"/>
        <w:rPr>
          <w:rFonts w:ascii="Georgia" w:hAnsi="Georgia"/>
          <w:b/>
          <w:color w:val="000000"/>
          <w:lang w:val="ru-RU"/>
        </w:rPr>
      </w:pPr>
      <w:r w:rsidRPr="00646D5C">
        <w:rPr>
          <w:rFonts w:ascii="Georgia" w:hAnsi="Georgia"/>
          <w:highlight w:val="white"/>
          <w:shd w:val="clear" w:color="auto" w:fill="FEFEFE"/>
        </w:rPr>
        <w:t xml:space="preserve">                3.</w:t>
      </w:r>
      <w:r>
        <w:rPr>
          <w:rFonts w:ascii="Georgia" w:hAnsi="Georgia"/>
          <w:highlight w:val="white"/>
          <w:shd w:val="clear" w:color="auto" w:fill="FEFEFE"/>
        </w:rPr>
        <w:t>3</w:t>
      </w:r>
      <w:r w:rsidRPr="00646D5C">
        <w:rPr>
          <w:rFonts w:ascii="Georgia" w:hAnsi="Georgia"/>
          <w:highlight w:val="white"/>
          <w:shd w:val="clear" w:color="auto" w:fill="FEFEFE"/>
        </w:rPr>
        <w:t>.</w:t>
      </w:r>
      <w:r w:rsidR="005E079F">
        <w:rPr>
          <w:rFonts w:ascii="Georgia" w:hAnsi="Georgia"/>
          <w:highlight w:val="white"/>
          <w:shd w:val="clear" w:color="auto" w:fill="FEFEFE"/>
        </w:rPr>
        <w:t>2</w:t>
      </w:r>
      <w:r>
        <w:rPr>
          <w:rFonts w:ascii="Georgia" w:hAnsi="Georgia"/>
          <w:highlight w:val="white"/>
          <w:shd w:val="clear" w:color="auto" w:fill="FEFEFE"/>
        </w:rPr>
        <w:t>.</w:t>
      </w:r>
      <w:r w:rsidRPr="00646D5C">
        <w:rPr>
          <w:rFonts w:ascii="Georgia" w:hAnsi="Georgia"/>
          <w:highlight w:val="white"/>
          <w:shd w:val="clear" w:color="auto" w:fill="FEFEFE"/>
        </w:rPr>
        <w:t xml:space="preserve"> </w:t>
      </w:r>
      <w:r>
        <w:rPr>
          <w:rFonts w:ascii="Georgia" w:hAnsi="Georgia"/>
          <w:b/>
          <w:color w:val="000000"/>
        </w:rPr>
        <w:t xml:space="preserve"> Комисията </w:t>
      </w:r>
      <w:r w:rsidR="005E079F">
        <w:rPr>
          <w:rFonts w:ascii="Georgia" w:hAnsi="Georgia"/>
          <w:b/>
          <w:color w:val="000000"/>
        </w:rPr>
        <w:t>разглежда</w:t>
      </w:r>
      <w:r>
        <w:rPr>
          <w:rFonts w:ascii="Georgia" w:hAnsi="Georgia"/>
          <w:b/>
          <w:color w:val="000000"/>
        </w:rPr>
        <w:t xml:space="preserve"> и  оценява само  офертите,  които  са подадени  от  участници,</w:t>
      </w:r>
      <w:r w:rsidR="000E7B2A">
        <w:rPr>
          <w:rFonts w:ascii="Georgia" w:hAnsi="Georgia"/>
          <w:b/>
          <w:color w:val="000000"/>
        </w:rPr>
        <w:t xml:space="preserve"> </w:t>
      </w:r>
      <w:r>
        <w:rPr>
          <w:rFonts w:ascii="Georgia" w:hAnsi="Georgia"/>
          <w:b/>
          <w:color w:val="000000"/>
        </w:rPr>
        <w:t xml:space="preserve"> чиито оферти отговарят </w:t>
      </w:r>
      <w:r w:rsidR="005E079F">
        <w:rPr>
          <w:rFonts w:ascii="Georgia" w:hAnsi="Georgia"/>
          <w:b/>
          <w:color w:val="000000"/>
        </w:rPr>
        <w:t xml:space="preserve"> </w:t>
      </w:r>
      <w:r>
        <w:rPr>
          <w:rFonts w:ascii="Georgia" w:hAnsi="Georgia"/>
          <w:b/>
          <w:color w:val="000000"/>
        </w:rPr>
        <w:t xml:space="preserve"> на условията за  изпълнение на  поръчката, посочени от  възложителя</w:t>
      </w:r>
    </w:p>
    <w:p w:rsidR="00A838DB" w:rsidRDefault="00A838DB" w:rsidP="00B72CC0">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r w:rsidR="00B72CC0">
        <w:rPr>
          <w:rFonts w:ascii="Georgia" w:hAnsi="Georgia"/>
          <w:highlight w:val="white"/>
          <w:shd w:val="clear" w:color="auto" w:fill="FEFEFE"/>
        </w:rPr>
        <w:tab/>
      </w:r>
      <w:r w:rsidRPr="00646D5C">
        <w:rPr>
          <w:rFonts w:ascii="Georgia" w:hAnsi="Georgia"/>
          <w:highlight w:val="white"/>
          <w:shd w:val="clear" w:color="auto" w:fill="FEFEFE"/>
        </w:rPr>
        <w:t xml:space="preserve"> 3.</w:t>
      </w:r>
      <w:r>
        <w:rPr>
          <w:rFonts w:ascii="Georgia" w:hAnsi="Georgia"/>
          <w:highlight w:val="white"/>
          <w:shd w:val="clear" w:color="auto" w:fill="FEFEFE"/>
        </w:rPr>
        <w:t>4</w:t>
      </w:r>
      <w:r w:rsidRPr="00646D5C">
        <w:rPr>
          <w:rFonts w:ascii="Georgia" w:hAnsi="Georgia"/>
          <w:highlight w:val="white"/>
          <w:shd w:val="clear" w:color="auto" w:fill="FEFEFE"/>
        </w:rPr>
        <w:t xml:space="preserve">. </w:t>
      </w:r>
      <w:r>
        <w:rPr>
          <w:rFonts w:ascii="Georgia" w:hAnsi="Georgia"/>
          <w:highlight w:val="white"/>
          <w:shd w:val="clear" w:color="auto" w:fill="FEFEFE"/>
        </w:rPr>
        <w:t xml:space="preserve"> </w:t>
      </w:r>
      <w:r w:rsidR="005E079F">
        <w:rPr>
          <w:rFonts w:ascii="Georgia" w:hAnsi="Georgia"/>
          <w:highlight w:val="white"/>
          <w:shd w:val="clear" w:color="auto" w:fill="FEFEFE"/>
        </w:rPr>
        <w:t>К</w:t>
      </w:r>
      <w:r>
        <w:rPr>
          <w:rFonts w:ascii="Georgia" w:hAnsi="Georgia"/>
          <w:highlight w:val="white"/>
          <w:shd w:val="clear" w:color="auto" w:fill="FEFEFE"/>
        </w:rPr>
        <w:t xml:space="preserve">омисията  оценява Ценовите </w:t>
      </w:r>
      <w:r w:rsidR="005E079F">
        <w:rPr>
          <w:rFonts w:ascii="Georgia" w:hAnsi="Georgia"/>
          <w:highlight w:val="white"/>
          <w:shd w:val="clear" w:color="auto" w:fill="FEFEFE"/>
        </w:rPr>
        <w:t xml:space="preserve"> </w:t>
      </w:r>
      <w:r>
        <w:rPr>
          <w:rFonts w:ascii="Georgia" w:hAnsi="Georgia"/>
          <w:highlight w:val="white"/>
          <w:shd w:val="clear" w:color="auto" w:fill="FEFEFE"/>
        </w:rPr>
        <w:t xml:space="preserve"> предложения </w:t>
      </w:r>
      <w:r w:rsidR="005E079F">
        <w:rPr>
          <w:rFonts w:ascii="Georgia" w:hAnsi="Georgia"/>
          <w:highlight w:val="white"/>
          <w:shd w:val="clear" w:color="auto" w:fill="FEFEFE"/>
        </w:rPr>
        <w:t xml:space="preserve"> на участниците </w:t>
      </w:r>
      <w:r>
        <w:rPr>
          <w:rFonts w:ascii="Georgia" w:hAnsi="Georgia"/>
          <w:highlight w:val="white"/>
          <w:shd w:val="clear" w:color="auto" w:fill="FEFEFE"/>
        </w:rPr>
        <w:t xml:space="preserve">в  съответствие с </w:t>
      </w:r>
      <w:r w:rsidRPr="00646D5C">
        <w:rPr>
          <w:rFonts w:ascii="Georgia" w:hAnsi="Georgia"/>
          <w:highlight w:val="white"/>
          <w:shd w:val="clear" w:color="auto" w:fill="FEFEFE"/>
        </w:rPr>
        <w:t xml:space="preserve"> предварително обявените от възложител</w:t>
      </w:r>
      <w:r>
        <w:rPr>
          <w:rFonts w:ascii="Georgia" w:hAnsi="Georgia"/>
          <w:highlight w:val="white"/>
          <w:shd w:val="clear" w:color="auto" w:fill="FEFEFE"/>
        </w:rPr>
        <w:t xml:space="preserve">я условия, </w:t>
      </w:r>
      <w:r w:rsidR="00DB1DCD">
        <w:rPr>
          <w:rFonts w:ascii="Georgia" w:hAnsi="Georgia"/>
          <w:highlight w:val="white"/>
          <w:shd w:val="clear" w:color="auto" w:fill="FEFEFE"/>
        </w:rPr>
        <w:t xml:space="preserve">като  критерия  е </w:t>
      </w:r>
      <w:r>
        <w:rPr>
          <w:rFonts w:ascii="Georgia" w:hAnsi="Georgia"/>
          <w:highlight w:val="white"/>
          <w:shd w:val="clear" w:color="auto" w:fill="FEFEFE"/>
        </w:rPr>
        <w:t xml:space="preserve"> </w:t>
      </w:r>
      <w:r w:rsidR="00DB1DCD">
        <w:rPr>
          <w:rFonts w:ascii="Georgia" w:hAnsi="Georgia"/>
          <w:shd w:val="clear" w:color="auto" w:fill="FEFEFE"/>
        </w:rPr>
        <w:t>„</w:t>
      </w:r>
      <w:r w:rsidR="000617B4">
        <w:rPr>
          <w:rFonts w:ascii="Georgia" w:hAnsi="Georgia"/>
        </w:rPr>
        <w:t>Икономически най-изгодна оферта</w:t>
      </w:r>
      <w:r w:rsidR="00DB1DCD">
        <w:rPr>
          <w:rFonts w:ascii="Georgia" w:hAnsi="Georgia"/>
        </w:rPr>
        <w:t>”</w:t>
      </w:r>
    </w:p>
    <w:p w:rsidR="00DB1DCD" w:rsidRPr="00D124EB" w:rsidRDefault="00A838DB" w:rsidP="00DB1DCD">
      <w:pPr>
        <w:shd w:val="clear" w:color="auto" w:fill="FFFFFF"/>
        <w:tabs>
          <w:tab w:val="left" w:pos="709"/>
        </w:tabs>
        <w:ind w:firstLine="500"/>
        <w:jc w:val="both"/>
        <w:rPr>
          <w:color w:val="000000"/>
        </w:rPr>
      </w:pPr>
      <w:r>
        <w:rPr>
          <w:rFonts w:ascii="Georgia" w:hAnsi="Georgia"/>
          <w:highlight w:val="white"/>
          <w:shd w:val="clear" w:color="auto" w:fill="FEFEFE"/>
        </w:rPr>
        <w:t xml:space="preserve">3.5. </w:t>
      </w:r>
      <w:r w:rsidR="00DB1DCD" w:rsidRPr="00D124EB">
        <w:rPr>
          <w:color w:val="000000"/>
        </w:rPr>
        <w:t>Класирането на офертите се извършва в зависимост от комплексната оценка за възможностите на участника да изпълни обществената поръчка, която се формира като сбор от получените точки по отделните показатели за оценка.</w:t>
      </w:r>
    </w:p>
    <w:p w:rsidR="00A838DB" w:rsidRDefault="00A838DB"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3.6. Комисията  съставя  </w:t>
      </w:r>
      <w:r w:rsidR="005E079F">
        <w:rPr>
          <w:rFonts w:ascii="Georgia" w:hAnsi="Georgia"/>
          <w:highlight w:val="white"/>
          <w:shd w:val="clear" w:color="auto" w:fill="FEFEFE"/>
        </w:rPr>
        <w:t xml:space="preserve"> </w:t>
      </w:r>
      <w:r>
        <w:rPr>
          <w:rFonts w:ascii="Georgia" w:hAnsi="Georgia"/>
          <w:highlight w:val="white"/>
          <w:shd w:val="clear" w:color="auto" w:fill="FEFEFE"/>
        </w:rPr>
        <w:t xml:space="preserve"> протокол  за </w:t>
      </w:r>
      <w:r w:rsidR="005E079F">
        <w:rPr>
          <w:rFonts w:ascii="Georgia" w:hAnsi="Georgia"/>
          <w:highlight w:val="white"/>
          <w:shd w:val="clear" w:color="auto" w:fill="FEFEFE"/>
        </w:rPr>
        <w:t xml:space="preserve">своята  работа,  а  именно: допускане  на  участниците  до  участие;  разглеждане,  оценяване  на  ценовите  предложения  и  класиране  на  представените  оферти  съобразно  основния  критерий – </w:t>
      </w:r>
      <w:r w:rsidR="00DB1DCD" w:rsidRPr="00DB1DCD">
        <w:rPr>
          <w:rFonts w:ascii="Georgia" w:hAnsi="Georgia"/>
          <w:shd w:val="clear" w:color="auto" w:fill="FEFEFE"/>
        </w:rPr>
        <w:t>„икономически най-изгодна оферта”</w:t>
      </w:r>
      <w:r>
        <w:rPr>
          <w:rFonts w:ascii="Georgia" w:hAnsi="Georgia"/>
          <w:highlight w:val="white"/>
          <w:shd w:val="clear" w:color="auto" w:fill="FEFEFE"/>
        </w:rPr>
        <w:t xml:space="preserve">  който  се подписва  от всички  членове </w:t>
      </w:r>
      <w:r w:rsidR="00B72CC0">
        <w:rPr>
          <w:rFonts w:ascii="Georgia" w:hAnsi="Georgia"/>
          <w:highlight w:val="white"/>
          <w:shd w:val="clear" w:color="auto" w:fill="FEFEFE"/>
        </w:rPr>
        <w:t xml:space="preserve"> и  се  представя  на Управителя  на „СБАГАЛ Проф.Д-р Д.Стаматов-Варна” ЕООД  най-късно  в  3-дневен  срок  от  приключване  на  работата  си.</w:t>
      </w:r>
      <w:r>
        <w:rPr>
          <w:rFonts w:ascii="Georgia" w:hAnsi="Georgia"/>
          <w:highlight w:val="white"/>
          <w:shd w:val="clear" w:color="auto" w:fill="FEFEFE"/>
        </w:rPr>
        <w:t xml:space="preserve"> </w:t>
      </w:r>
      <w:r w:rsidR="00B72CC0">
        <w:rPr>
          <w:rFonts w:ascii="Georgia" w:hAnsi="Georgia"/>
          <w:highlight w:val="white"/>
          <w:shd w:val="clear" w:color="auto" w:fill="FEFEFE"/>
        </w:rPr>
        <w:t xml:space="preserve"> </w:t>
      </w:r>
    </w:p>
    <w:p w:rsidR="00A838DB" w:rsidRPr="0069715B" w:rsidRDefault="00A838DB" w:rsidP="00A838DB">
      <w:pPr>
        <w:jc w:val="both"/>
        <w:rPr>
          <w:rFonts w:ascii="Georgia" w:hAnsi="Georgia"/>
        </w:rPr>
      </w:pPr>
      <w:r w:rsidRPr="0069715B">
        <w:rPr>
          <w:rFonts w:ascii="Georgia" w:hAnsi="Georgia"/>
        </w:rPr>
        <w:tab/>
      </w:r>
      <w:r w:rsidR="00A6291A">
        <w:rPr>
          <w:rFonts w:ascii="Georgia" w:hAnsi="Georgia"/>
        </w:rPr>
        <w:t xml:space="preserve"> </w:t>
      </w:r>
    </w:p>
    <w:p w:rsidR="00A838DB" w:rsidRPr="00605F77" w:rsidRDefault="00A838DB" w:rsidP="00A838DB">
      <w:pPr>
        <w:pStyle w:val="BodyText"/>
        <w:rPr>
          <w:rFonts w:ascii="Georgia" w:hAnsi="Georgia"/>
          <w:b/>
          <w:i/>
          <w:u w:val="single"/>
        </w:rPr>
      </w:pPr>
      <w:r w:rsidRPr="0069715B">
        <w:rPr>
          <w:rFonts w:ascii="Georgia" w:hAnsi="Georgia"/>
        </w:rPr>
        <w:tab/>
      </w:r>
      <w:r w:rsidRPr="00605F77">
        <w:rPr>
          <w:rFonts w:ascii="Georgia" w:hAnsi="Georgia"/>
          <w:b/>
          <w:i/>
          <w:u w:val="single"/>
        </w:rPr>
        <w:t>4.Показатели и критерии за оценка и класиране</w:t>
      </w:r>
    </w:p>
    <w:p w:rsidR="00A838DB" w:rsidRDefault="00A838DB" w:rsidP="00A838DB">
      <w:pPr>
        <w:pStyle w:val="BodyText"/>
        <w:rPr>
          <w:rFonts w:ascii="Georgia" w:hAnsi="Georgia"/>
          <w:i/>
          <w:szCs w:val="24"/>
        </w:rPr>
      </w:pPr>
      <w:r w:rsidRPr="00AE50C1">
        <w:rPr>
          <w:rFonts w:ascii="Georgia" w:hAnsi="Georgia"/>
          <w:b/>
          <w:color w:val="FF0000"/>
          <w:szCs w:val="24"/>
          <w:lang w:val="ru-RU"/>
        </w:rPr>
        <w:t xml:space="preserve">          </w:t>
      </w:r>
      <w:r>
        <w:rPr>
          <w:rFonts w:ascii="Georgia" w:hAnsi="Georgia"/>
          <w:b/>
          <w:color w:val="FF0000"/>
          <w:szCs w:val="24"/>
        </w:rPr>
        <w:t xml:space="preserve"> </w:t>
      </w:r>
      <w:r w:rsidRPr="00B46295">
        <w:rPr>
          <w:rFonts w:ascii="Georgia" w:hAnsi="Georgia"/>
          <w:szCs w:val="24"/>
        </w:rPr>
        <w:t xml:space="preserve">Критерий за оценка </w:t>
      </w:r>
      <w:r w:rsidRPr="00EF4FA4">
        <w:rPr>
          <w:rFonts w:ascii="Georgia" w:hAnsi="Georgia"/>
          <w:szCs w:val="24"/>
        </w:rPr>
        <w:t>–</w:t>
      </w:r>
      <w:r w:rsidR="005A42C3" w:rsidRPr="00EF4FA4">
        <w:rPr>
          <w:rFonts w:ascii="Georgia" w:hAnsi="Georgia"/>
          <w:szCs w:val="24"/>
        </w:rPr>
        <w:t>„</w:t>
      </w:r>
      <w:r w:rsidR="00E62058" w:rsidRPr="00EF4FA4">
        <w:rPr>
          <w:rFonts w:ascii="Georgia" w:hAnsi="Georgia"/>
          <w:szCs w:val="24"/>
        </w:rPr>
        <w:t>Икономически най-изгодна оферта</w:t>
      </w:r>
      <w:r w:rsidR="005A42C3">
        <w:rPr>
          <w:rFonts w:ascii="Georgia" w:hAnsi="Georgia"/>
          <w:szCs w:val="24"/>
        </w:rPr>
        <w:t>”</w:t>
      </w:r>
      <w:r>
        <w:rPr>
          <w:rFonts w:ascii="Georgia" w:hAnsi="Georgia"/>
          <w:i/>
          <w:szCs w:val="24"/>
        </w:rPr>
        <w:t>.</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Всяко отделно предложение, отговарящо на ЗОП и условията на настоящата документация, ще бъде оценявано и класирано на база на следните критерии:</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1.</w:t>
      </w:r>
      <w:r w:rsidRPr="00A654ED">
        <w:rPr>
          <w:rFonts w:ascii="Georgia" w:hAnsi="Georgia"/>
          <w:lang w:val="ru-RU"/>
        </w:rPr>
        <w:tab/>
        <w:t>Цена за един храноден за пациент</w:t>
      </w:r>
      <w:r w:rsidR="00F4434E" w:rsidRPr="00A654ED">
        <w:rPr>
          <w:rFonts w:ascii="Georgia" w:hAnsi="Georgia"/>
          <w:lang w:val="ru-RU"/>
        </w:rPr>
        <w:t>,  с тежест   50</w:t>
      </w:r>
      <w:r w:rsidRPr="00A654ED">
        <w:rPr>
          <w:rFonts w:ascii="Georgia" w:hAnsi="Georgia"/>
          <w:lang w:val="ru-RU"/>
        </w:rPr>
        <w:t>.</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2.</w:t>
      </w:r>
      <w:r w:rsidRPr="00A654ED">
        <w:rPr>
          <w:rFonts w:ascii="Georgia" w:hAnsi="Georgia"/>
          <w:lang w:val="ru-RU"/>
        </w:rPr>
        <w:tab/>
        <w:t>Опит в болничното хранене</w:t>
      </w:r>
      <w:r w:rsidR="00F4434E" w:rsidRPr="00A654ED">
        <w:rPr>
          <w:rFonts w:ascii="Georgia" w:hAnsi="Georgia"/>
          <w:lang w:val="ru-RU"/>
        </w:rPr>
        <w:t xml:space="preserve">  с  тежест   20</w:t>
      </w:r>
      <w:r w:rsidRPr="00A654ED">
        <w:rPr>
          <w:rFonts w:ascii="Georgia" w:hAnsi="Georgia"/>
          <w:lang w:val="ru-RU"/>
        </w:rPr>
        <w:t xml:space="preserve"> .</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3.</w:t>
      </w:r>
      <w:r w:rsidRPr="00A654ED">
        <w:rPr>
          <w:rFonts w:ascii="Georgia" w:hAnsi="Georgia"/>
          <w:lang w:val="ru-RU"/>
        </w:rPr>
        <w:tab/>
        <w:t>Наличие на постоянно нает персонал по трудово првоотношение с изпълнителя на поръчката, в това число диетолог, инструктор по диетично хранене и готвачи,пряко ангажирани с изпълнението на поръчката</w:t>
      </w:r>
      <w:r w:rsidR="00F4434E" w:rsidRPr="00A654ED">
        <w:rPr>
          <w:rFonts w:ascii="Georgia" w:hAnsi="Georgia"/>
          <w:lang w:val="ru-RU"/>
        </w:rPr>
        <w:t xml:space="preserve"> с  тежест 15</w:t>
      </w:r>
      <w:r w:rsidRPr="00A654ED">
        <w:rPr>
          <w:rFonts w:ascii="Georgia" w:hAnsi="Georgia"/>
          <w:lang w:val="ru-RU"/>
        </w:rPr>
        <w:t xml:space="preserve">. </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4.</w:t>
      </w:r>
      <w:r w:rsidRPr="00A654ED">
        <w:rPr>
          <w:rFonts w:ascii="Georgia" w:hAnsi="Georgia"/>
          <w:lang w:val="ru-RU"/>
        </w:rPr>
        <w:tab/>
        <w:t>Наличие на собствени или наети помещения, отговарящи на изискванията за подготовка на предлаганата храна, в максимална близост до района на Възложителя</w:t>
      </w:r>
      <w:r w:rsidR="00F4434E" w:rsidRPr="00A654ED">
        <w:rPr>
          <w:rFonts w:ascii="Georgia" w:hAnsi="Georgia"/>
          <w:lang w:val="ru-RU"/>
        </w:rPr>
        <w:t xml:space="preserve"> с  тежест 10</w:t>
      </w:r>
      <w:r w:rsidRPr="00A654ED">
        <w:rPr>
          <w:rFonts w:ascii="Georgia" w:hAnsi="Georgia"/>
          <w:lang w:val="ru-RU"/>
        </w:rPr>
        <w:t>.</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5.</w:t>
      </w:r>
      <w:r w:rsidRPr="00A654ED">
        <w:rPr>
          <w:rFonts w:ascii="Georgia" w:hAnsi="Georgia"/>
          <w:lang w:val="ru-RU"/>
        </w:rPr>
        <w:tab/>
        <w:t>Предлагане на седмично меню по диети</w:t>
      </w:r>
      <w:r w:rsidR="00F4434E" w:rsidRPr="00A654ED">
        <w:rPr>
          <w:rFonts w:ascii="Georgia" w:hAnsi="Georgia"/>
          <w:lang w:val="ru-RU"/>
        </w:rPr>
        <w:t xml:space="preserve"> с  тежест 5</w:t>
      </w:r>
      <w:r w:rsidRPr="00A654ED">
        <w:rPr>
          <w:rFonts w:ascii="Georgia" w:hAnsi="Georgia"/>
          <w:lang w:val="ru-RU"/>
        </w:rPr>
        <w:t>.</w:t>
      </w:r>
    </w:p>
    <w:p w:rsidR="000617B4" w:rsidRPr="00A654ED" w:rsidRDefault="000617B4" w:rsidP="000617B4">
      <w:pPr>
        <w:ind w:left="-142" w:right="-411" w:firstLine="720"/>
        <w:jc w:val="both"/>
        <w:rPr>
          <w:rFonts w:ascii="Georgia" w:hAnsi="Georgia"/>
        </w:rPr>
      </w:pP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 xml:space="preserve">Стойността на критерия </w:t>
      </w:r>
      <w:r w:rsidRPr="00A654ED">
        <w:rPr>
          <w:rFonts w:ascii="Georgia" w:hAnsi="Georgia"/>
          <w:b/>
          <w:lang w:val="ru-RU"/>
        </w:rPr>
        <w:t>"Цена за един храноден за пациент"</w:t>
      </w:r>
      <w:r w:rsidRPr="00A654ED">
        <w:rPr>
          <w:rFonts w:ascii="Georgia" w:hAnsi="Georgia"/>
          <w:lang w:val="ru-RU"/>
        </w:rPr>
        <w:t xml:space="preserve"> се изразява с цифра, представляваща отношение между предложената най-ниска цена от участник в процедурата към предложената цена за съответния оценяван участник, умножена с тегловен коефициент 50.</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 xml:space="preserve">Стойността на критерия </w:t>
      </w:r>
      <w:r w:rsidRPr="00A654ED">
        <w:rPr>
          <w:rFonts w:ascii="Georgia" w:hAnsi="Georgia"/>
          <w:b/>
          <w:lang w:val="ru-RU"/>
        </w:rPr>
        <w:t>"Опит в болничното хранене"</w:t>
      </w:r>
      <w:r w:rsidRPr="00A654ED">
        <w:rPr>
          <w:rFonts w:ascii="Georgia" w:hAnsi="Georgia"/>
          <w:lang w:val="ru-RU"/>
        </w:rPr>
        <w:t xml:space="preserve"> се изразява с цифра, представляваща съотношение между удостоверения период, през който всеки оценяван участник е осъществявал болнично хранене в лечебно заведение  в месеци (за всяко обслужвано лечебно заведение се натрупва съответния период- например: 3 болници по 3 месеца = 9 месеца). Участникът събрал най голяма стойност, получава максималния брой точки- 20, а всеки следващ по низходящ ред, получава с три точки по- малко.</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 xml:space="preserve">Стойността на критерия </w:t>
      </w:r>
      <w:r w:rsidRPr="00A654ED">
        <w:rPr>
          <w:rFonts w:ascii="Georgia" w:hAnsi="Georgia"/>
          <w:b/>
          <w:lang w:val="ru-RU"/>
        </w:rPr>
        <w:t>“Наличие на постоянно нает персонал по трудово првоотношение с изпълнителя на поръчката, в това число диетолог, инструктор по диетично хранене и готвачи ,пряко ангажирани с изпълнението на поръчката ”</w:t>
      </w:r>
      <w:r w:rsidRPr="00A654ED">
        <w:rPr>
          <w:rFonts w:ascii="Georgia" w:hAnsi="Georgia"/>
          <w:lang w:val="ru-RU"/>
        </w:rPr>
        <w:t xml:space="preserve"> се оценява с цифра, която се получава, като за всеки нает по трудово правоотношение работник или служител се дава по една точка, а за диетолозите, инструкторите по диетично хранене и готвачите, съответно по 5 точки. </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Участникът събрал най- голям брой точки, получава максималния брой точки - 15, а всеки следващ по низходящ ред, получава с три точки по- малко.</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lastRenderedPageBreak/>
        <w:t xml:space="preserve">Стойността на критерия </w:t>
      </w:r>
      <w:r w:rsidRPr="00A654ED">
        <w:rPr>
          <w:rFonts w:ascii="Georgia" w:hAnsi="Georgia"/>
          <w:b/>
          <w:lang w:val="ru-RU"/>
        </w:rPr>
        <w:t>“Наличие на собствени или наети поомещения, отговарящи на изискванията за подготовка на предлаганата храна, в максимална близост до района на Възложителя</w:t>
      </w:r>
      <w:r w:rsidRPr="00A654ED">
        <w:rPr>
          <w:rFonts w:ascii="Georgia" w:hAnsi="Georgia"/>
        </w:rPr>
        <w:t>“</w:t>
      </w:r>
      <w:r w:rsidRPr="00A654ED">
        <w:rPr>
          <w:rFonts w:ascii="Georgia" w:hAnsi="Georgia"/>
          <w:lang w:val="ru-RU"/>
        </w:rPr>
        <w:t xml:space="preserve"> се оценява с цифра, на стойност от 1 до 10. Участникът </w:t>
      </w:r>
      <w:r w:rsidR="00413C17" w:rsidRPr="00A654ED">
        <w:rPr>
          <w:rFonts w:ascii="Georgia" w:hAnsi="Georgia"/>
          <w:lang w:val="ru-RU"/>
        </w:rPr>
        <w:t>с налични собствени или наети п</w:t>
      </w:r>
      <w:r w:rsidRPr="00A654ED">
        <w:rPr>
          <w:rFonts w:ascii="Georgia" w:hAnsi="Georgia"/>
          <w:lang w:val="ru-RU"/>
        </w:rPr>
        <w:t>омещения, отговарящи на изискванията за подготовка на предлаганата храна, в максимална близост до района на Възложителя получава максималния брой точки - 10, а всеки следващ по низходящ ред, получава с три точки по- малко.</w:t>
      </w:r>
    </w:p>
    <w:p w:rsidR="000617B4" w:rsidRPr="00A654ED" w:rsidRDefault="000617B4" w:rsidP="000617B4">
      <w:pPr>
        <w:ind w:left="-142" w:right="-411" w:firstLine="720"/>
        <w:jc w:val="both"/>
        <w:rPr>
          <w:rFonts w:ascii="Georgia" w:hAnsi="Georgia"/>
          <w:lang w:val="ru-RU"/>
        </w:rPr>
      </w:pPr>
      <w:r w:rsidRPr="00A654ED">
        <w:rPr>
          <w:rFonts w:ascii="Georgia" w:hAnsi="Georgia"/>
          <w:lang w:val="ru-RU"/>
        </w:rPr>
        <w:t xml:space="preserve">Стойността на критерия </w:t>
      </w:r>
      <w:r w:rsidRPr="00A654ED">
        <w:rPr>
          <w:rFonts w:ascii="Georgia" w:hAnsi="Georgia"/>
          <w:b/>
          <w:lang w:val="ru-RU"/>
        </w:rPr>
        <w:t>„Предлагане на седмично меню по диети”</w:t>
      </w:r>
      <w:r w:rsidRPr="00A654ED">
        <w:rPr>
          <w:rFonts w:ascii="Georgia" w:hAnsi="Georgia"/>
          <w:lang w:val="ru-RU"/>
        </w:rPr>
        <w:t xml:space="preserve"> се оценява с цифра, на стойност от 1 до 5, в зависимост от предлаганото от кандидата разнообразие, като максималният брой точки е 5, а всеки следващ по низходящ ред, получава с една точка по-малко.</w:t>
      </w:r>
    </w:p>
    <w:p w:rsidR="000617B4" w:rsidRPr="00A654ED" w:rsidRDefault="00197CB7" w:rsidP="000617B4">
      <w:pPr>
        <w:ind w:left="-142" w:right="-411" w:firstLine="720"/>
        <w:jc w:val="both"/>
        <w:rPr>
          <w:rFonts w:ascii="Georgia" w:hAnsi="Georgia"/>
        </w:rPr>
      </w:pPr>
      <w:r w:rsidRPr="00A654ED">
        <w:rPr>
          <w:rFonts w:ascii="Georgia" w:hAnsi="Georgia"/>
          <w:lang w:val="ru-RU"/>
        </w:rPr>
        <w:t>Комплексната</w:t>
      </w:r>
      <w:r w:rsidR="000617B4" w:rsidRPr="00A654ED">
        <w:rPr>
          <w:rFonts w:ascii="Georgia" w:hAnsi="Georgia"/>
          <w:lang w:val="ru-RU"/>
        </w:rPr>
        <w:t xml:space="preserve"> оценка на всяко предложение, представлява сума от оценките по отделните критерии. Максималният брой точки е 100. Предложенията на кандидатите се класират в низходящ ред, въз основа на получената обща</w:t>
      </w:r>
      <w:r w:rsidRPr="00A654ED">
        <w:rPr>
          <w:rFonts w:ascii="Georgia" w:hAnsi="Georgia"/>
          <w:lang w:val="ru-RU"/>
        </w:rPr>
        <w:t xml:space="preserve"> комплексна</w:t>
      </w:r>
      <w:r w:rsidR="000617B4" w:rsidRPr="00A654ED">
        <w:rPr>
          <w:rFonts w:ascii="Georgia" w:hAnsi="Georgia"/>
          <w:lang w:val="ru-RU"/>
        </w:rPr>
        <w:t xml:space="preserve"> оценка.</w:t>
      </w:r>
    </w:p>
    <w:p w:rsidR="000617B4" w:rsidRDefault="000617B4" w:rsidP="00A838DB">
      <w:pPr>
        <w:pStyle w:val="BodyText"/>
        <w:rPr>
          <w:rFonts w:ascii="Georgia" w:hAnsi="Georgia"/>
          <w:szCs w:val="24"/>
        </w:rPr>
      </w:pPr>
    </w:p>
    <w:p w:rsidR="001C44D3" w:rsidRDefault="001C44D3" w:rsidP="00A838DB">
      <w:pPr>
        <w:pStyle w:val="BodyText"/>
        <w:rPr>
          <w:rFonts w:ascii="Georgia" w:hAnsi="Georgia"/>
          <w:szCs w:val="24"/>
        </w:rPr>
      </w:pPr>
      <w:r w:rsidRPr="00E90DB6">
        <w:t xml:space="preserve">В случай че комплексните оценки на две или повече оферти са  равни, когато е избран критерият </w:t>
      </w:r>
      <w:r>
        <w:t xml:space="preserve"> </w:t>
      </w:r>
      <w:r w:rsidRPr="00E43513">
        <w:t xml:space="preserve"> за икономически най-изгодна се</w:t>
      </w:r>
      <w:r>
        <w:t xml:space="preserve"> </w:t>
      </w:r>
      <w:r w:rsidRPr="00E43513">
        <w:t>приема тази оферта, в която се предлага най-ниска цена</w:t>
      </w:r>
      <w:r>
        <w:t xml:space="preserve">. </w:t>
      </w:r>
      <w:r w:rsidRPr="00E43513">
        <w:t>При условие че и цените са еднакви се</w:t>
      </w:r>
      <w:r>
        <w:t xml:space="preserve"> </w:t>
      </w:r>
      <w:r w:rsidRPr="00E43513">
        <w:t>сравняват оценките по показателя с най-висока относителна тежест и се избира офертата с</w:t>
      </w:r>
      <w:r>
        <w:t xml:space="preserve"> </w:t>
      </w:r>
      <w:r w:rsidRPr="00E43513">
        <w:t>по-благоприятна стойност по този показател</w:t>
      </w:r>
      <w:r>
        <w:t>.</w:t>
      </w:r>
      <w:r w:rsidRPr="00E90DB6">
        <w:t xml:space="preserve"> Комисията провежда публично жребий за определяне на изпълнител между класираните на първо място оферти</w:t>
      </w:r>
      <w:r>
        <w:t xml:space="preserve"> </w:t>
      </w:r>
      <w:r w:rsidRPr="004F6D7D">
        <w:t xml:space="preserve">съгласно </w:t>
      </w:r>
      <w:r w:rsidRPr="004D4955">
        <w:t>чл.71 от ЗОП</w:t>
      </w:r>
      <w:r>
        <w:t xml:space="preserve"> когато тази </w:t>
      </w:r>
      <w:r w:rsidRPr="00E90DB6">
        <w:t>оферта не може да се определи по</w:t>
      </w:r>
      <w:r>
        <w:t xml:space="preserve"> </w:t>
      </w:r>
      <w:r w:rsidRPr="00E90DB6">
        <w:t xml:space="preserve">реда на </w:t>
      </w:r>
      <w:r w:rsidRPr="004F6D7D">
        <w:t>чл</w:t>
      </w:r>
      <w:r>
        <w:t xml:space="preserve">.71 </w:t>
      </w:r>
      <w:r w:rsidRPr="00E90DB6">
        <w:t xml:space="preserve">ал. 4 </w:t>
      </w:r>
      <w:r>
        <w:t>от З</w:t>
      </w:r>
      <w:r w:rsidRPr="004F6D7D">
        <w:t>ОП</w:t>
      </w:r>
      <w:r>
        <w:t>,</w:t>
      </w:r>
      <w:r w:rsidRPr="008C0A72">
        <w:t xml:space="preserve"> като участниците се уведомяват за датата, часа и мястото на провеждане на избора и могат да изпратят упълномощени представители</w:t>
      </w:r>
    </w:p>
    <w:p w:rsidR="001C44D3" w:rsidRPr="000617B4" w:rsidRDefault="001C44D3" w:rsidP="00A838DB">
      <w:pPr>
        <w:pStyle w:val="BodyText"/>
        <w:rPr>
          <w:rFonts w:ascii="Georgia" w:hAnsi="Georgia"/>
          <w:szCs w:val="24"/>
        </w:rPr>
      </w:pPr>
    </w:p>
    <w:p w:rsidR="00A838DB" w:rsidRPr="000617B4" w:rsidRDefault="00A838DB" w:rsidP="000E7B2A">
      <w:pPr>
        <w:pStyle w:val="BodyText"/>
        <w:rPr>
          <w:rFonts w:ascii="Georgia" w:hAnsi="Georgia"/>
          <w:b/>
          <w:u w:val="single"/>
        </w:rPr>
      </w:pPr>
      <w:r w:rsidRPr="000617B4">
        <w:rPr>
          <w:rFonts w:ascii="Georgia" w:hAnsi="Georgia"/>
        </w:rPr>
        <w:tab/>
      </w:r>
      <w:r w:rsidRPr="000617B4">
        <w:rPr>
          <w:rFonts w:ascii="Georgia" w:hAnsi="Georgia"/>
          <w:b/>
          <w:u w:val="single"/>
        </w:rPr>
        <w:t>5.Обявяване на резултатите</w:t>
      </w:r>
    </w:p>
    <w:p w:rsidR="00A838DB" w:rsidRPr="000617B4" w:rsidRDefault="00A838DB" w:rsidP="00A838DB">
      <w:pPr>
        <w:pStyle w:val="BodyText"/>
        <w:rPr>
          <w:rFonts w:ascii="Georgia" w:hAnsi="Georgia"/>
        </w:rPr>
      </w:pPr>
      <w:r w:rsidRPr="000617B4">
        <w:rPr>
          <w:rFonts w:ascii="Georgia" w:hAnsi="Georgia"/>
        </w:rPr>
        <w:t xml:space="preserve">            </w:t>
      </w:r>
      <w:r w:rsidR="006C6FAE" w:rsidRPr="000617B4">
        <w:rPr>
          <w:rFonts w:ascii="Georgia" w:hAnsi="Georgia"/>
        </w:rPr>
        <w:t>Възложителят в срок до</w:t>
      </w:r>
      <w:r w:rsidRPr="000617B4">
        <w:rPr>
          <w:rFonts w:ascii="Georgia" w:hAnsi="Georgia"/>
        </w:rPr>
        <w:t xml:space="preserve"> </w:t>
      </w:r>
      <w:r w:rsidR="00B72CC0" w:rsidRPr="000617B4">
        <w:rPr>
          <w:rFonts w:ascii="Georgia" w:hAnsi="Georgia"/>
        </w:rPr>
        <w:t>три</w:t>
      </w:r>
      <w:r w:rsidRPr="000617B4">
        <w:rPr>
          <w:rFonts w:ascii="Georgia" w:hAnsi="Georgia"/>
        </w:rPr>
        <w:t xml:space="preserve"> дни от приключване работата на комисията  </w:t>
      </w:r>
      <w:r w:rsidR="00230FB9" w:rsidRPr="000617B4">
        <w:rPr>
          <w:rFonts w:ascii="Georgia" w:hAnsi="Georgia"/>
        </w:rPr>
        <w:t xml:space="preserve">утвърждава </w:t>
      </w:r>
      <w:r w:rsidRPr="000617B4">
        <w:rPr>
          <w:rFonts w:ascii="Georgia" w:hAnsi="Georgia"/>
        </w:rPr>
        <w:t xml:space="preserve">класирането на участниците и участника, определен за изпълнител, както и отстранените от процедурата участници и оферти и мотивите за отстраняването им. Възложителят </w:t>
      </w:r>
      <w:r w:rsidR="00B72CC0" w:rsidRPr="000617B4">
        <w:rPr>
          <w:rFonts w:ascii="Georgia" w:hAnsi="Georgia"/>
        </w:rPr>
        <w:t>уведомява</w:t>
      </w:r>
      <w:r w:rsidRPr="000617B4">
        <w:rPr>
          <w:rFonts w:ascii="Georgia" w:hAnsi="Georgia"/>
        </w:rPr>
        <w:t xml:space="preserve"> в три дневен срок </w:t>
      </w:r>
      <w:r w:rsidR="00230FB9" w:rsidRPr="000617B4">
        <w:rPr>
          <w:rFonts w:ascii="Georgia" w:hAnsi="Georgia"/>
        </w:rPr>
        <w:t xml:space="preserve">след  утвърждаването  на  протокола </w:t>
      </w:r>
      <w:r w:rsidRPr="000617B4">
        <w:rPr>
          <w:rFonts w:ascii="Georgia" w:hAnsi="Georgia"/>
        </w:rPr>
        <w:t xml:space="preserve"> участниците.</w:t>
      </w:r>
    </w:p>
    <w:p w:rsidR="00A838DB" w:rsidRPr="000617B4" w:rsidRDefault="00A838DB" w:rsidP="00A838DB">
      <w:pPr>
        <w:pStyle w:val="BodyText"/>
        <w:ind w:firstLine="708"/>
        <w:rPr>
          <w:rFonts w:ascii="Georgia" w:hAnsi="Georgia"/>
        </w:rPr>
      </w:pPr>
      <w:r w:rsidRPr="000617B4">
        <w:rPr>
          <w:rFonts w:ascii="Georgia" w:hAnsi="Georgia"/>
        </w:rPr>
        <w:t>При писмено искане от участник, възложителят е длъжен в тридневен срок от получаването му, да осигури достъп до протокола</w:t>
      </w:r>
      <w:r w:rsidR="00A6291A" w:rsidRPr="000617B4">
        <w:rPr>
          <w:rFonts w:ascii="Georgia" w:hAnsi="Georgia"/>
        </w:rPr>
        <w:t xml:space="preserve">. </w:t>
      </w:r>
      <w:r w:rsidRPr="000617B4">
        <w:rPr>
          <w:rFonts w:ascii="Georgia" w:hAnsi="Georgia"/>
        </w:rPr>
        <w:t xml:space="preserve"> Възложителят може да откаже достъп до някои от данните, съдържащи се в протокола, когато предоставянето им противоречи на нормативен акт или предотвратява, ограничава или нарушава конкуренцията.</w:t>
      </w:r>
    </w:p>
    <w:p w:rsidR="00A838DB" w:rsidRPr="00646D5C" w:rsidRDefault="00A838DB" w:rsidP="00A838DB">
      <w:pPr>
        <w:jc w:val="both"/>
        <w:rPr>
          <w:rFonts w:ascii="Georgia" w:hAnsi="Georgia"/>
          <w:highlight w:val="white"/>
          <w:shd w:val="clear" w:color="auto" w:fill="FEFEFE"/>
        </w:rPr>
      </w:pPr>
      <w:r w:rsidRPr="00646D5C">
        <w:rPr>
          <w:rFonts w:ascii="Georgia" w:hAnsi="Georgia"/>
          <w:highlight w:val="white"/>
          <w:shd w:val="clear" w:color="auto" w:fill="FEFEFE"/>
        </w:rPr>
        <w:t xml:space="preserve">          </w:t>
      </w:r>
      <w:r w:rsidR="00A6291A">
        <w:rPr>
          <w:rFonts w:ascii="Georgia" w:hAnsi="Georgia"/>
          <w:highlight w:val="white"/>
          <w:shd w:val="clear" w:color="auto" w:fill="FEFEFE"/>
        </w:rPr>
        <w:t xml:space="preserve"> </w:t>
      </w:r>
    </w:p>
    <w:p w:rsidR="00A838DB" w:rsidRPr="00A43A0D" w:rsidRDefault="00A838DB" w:rsidP="00A838DB">
      <w:pPr>
        <w:pStyle w:val="BodyText"/>
        <w:ind w:firstLine="708"/>
        <w:rPr>
          <w:rFonts w:ascii="Georgia" w:hAnsi="Georgia"/>
          <w:b/>
          <w:i/>
          <w:u w:val="single"/>
        </w:rPr>
      </w:pPr>
      <w:r w:rsidRPr="00A43A0D">
        <w:rPr>
          <w:rFonts w:ascii="Georgia" w:hAnsi="Georgia"/>
          <w:i/>
          <w:szCs w:val="24"/>
          <w:u w:val="single"/>
        </w:rPr>
        <w:t xml:space="preserve">  </w:t>
      </w:r>
      <w:r w:rsidRPr="00A43A0D">
        <w:rPr>
          <w:rFonts w:ascii="Georgia" w:hAnsi="Georgia"/>
          <w:b/>
          <w:i/>
          <w:u w:val="single"/>
        </w:rPr>
        <w:t>6.Договор за обществена поръчка</w:t>
      </w:r>
    </w:p>
    <w:p w:rsidR="00E62058" w:rsidRDefault="005A42C3" w:rsidP="005A42C3">
      <w:pPr>
        <w:pStyle w:val="BodyText"/>
        <w:rPr>
          <w:rFonts w:ascii="Georgia" w:hAnsi="Georgia"/>
          <w:b/>
          <w:i/>
        </w:rPr>
      </w:pPr>
      <w:r>
        <w:rPr>
          <w:rFonts w:ascii="Georgia" w:hAnsi="Georgia"/>
          <w:b/>
        </w:rPr>
        <w:t xml:space="preserve"> </w:t>
      </w:r>
      <w:r w:rsidR="00A838DB" w:rsidRPr="00775AF4">
        <w:rPr>
          <w:rFonts w:ascii="Georgia" w:hAnsi="Georgia"/>
          <w:b/>
          <w:i/>
        </w:rPr>
        <w:t xml:space="preserve">     </w:t>
      </w:r>
    </w:p>
    <w:p w:rsidR="00E62058" w:rsidRDefault="00A838DB" w:rsidP="00E62058">
      <w:pPr>
        <w:ind w:firstLine="850"/>
        <w:jc w:val="both"/>
        <w:rPr>
          <w:rFonts w:ascii="Georgia" w:hAnsi="Georgia"/>
          <w:highlight w:val="white"/>
          <w:shd w:val="clear" w:color="auto" w:fill="FEFEFE"/>
        </w:rPr>
      </w:pPr>
      <w:r w:rsidRPr="00775AF4">
        <w:rPr>
          <w:rFonts w:ascii="Georgia" w:hAnsi="Georgia"/>
          <w:b/>
          <w:i/>
        </w:rPr>
        <w:t xml:space="preserve">   </w:t>
      </w:r>
      <w:r>
        <w:rPr>
          <w:rFonts w:ascii="Georgia" w:hAnsi="Georgia"/>
          <w:b/>
          <w:i/>
        </w:rPr>
        <w:t xml:space="preserve"> </w:t>
      </w:r>
      <w:r w:rsidR="00E62058" w:rsidRPr="00646D5C">
        <w:rPr>
          <w:rFonts w:ascii="Georgia" w:hAnsi="Georgia"/>
          <w:highlight w:val="white"/>
          <w:shd w:val="clear" w:color="auto" w:fill="FEFEFE"/>
        </w:rPr>
        <w:t xml:space="preserve">6.1. Възложителят сключва писмен договор </w:t>
      </w:r>
      <w:r w:rsidR="00E62058">
        <w:rPr>
          <w:rFonts w:ascii="Georgia" w:hAnsi="Georgia"/>
          <w:highlight w:val="white"/>
          <w:shd w:val="clear" w:color="auto" w:fill="FEFEFE"/>
        </w:rPr>
        <w:t xml:space="preserve"> </w:t>
      </w:r>
      <w:r w:rsidR="00E62058" w:rsidRPr="00646D5C">
        <w:rPr>
          <w:rFonts w:ascii="Georgia" w:hAnsi="Georgia"/>
          <w:highlight w:val="white"/>
          <w:shd w:val="clear" w:color="auto" w:fill="FEFEFE"/>
        </w:rPr>
        <w:t xml:space="preserve"> с участника, класиран от комисията на първо място и определен за изпълнител в резултат на проведената процедура</w:t>
      </w:r>
      <w:r w:rsidR="00E62058">
        <w:rPr>
          <w:rFonts w:ascii="Georgia" w:hAnsi="Georgia"/>
          <w:highlight w:val="white"/>
          <w:shd w:val="clear" w:color="auto" w:fill="FEFEFE"/>
        </w:rPr>
        <w:t xml:space="preserve"> след  като  участниците  са  били  уведомени по  надлежен ред за  решението</w:t>
      </w:r>
      <w:r w:rsidR="00E62058" w:rsidRPr="00646D5C">
        <w:rPr>
          <w:rFonts w:ascii="Georgia" w:hAnsi="Georgia"/>
          <w:highlight w:val="white"/>
          <w:shd w:val="clear" w:color="auto" w:fill="FEFEFE"/>
        </w:rPr>
        <w:t>.</w:t>
      </w:r>
    </w:p>
    <w:p w:rsidR="00E62058" w:rsidRPr="000862AC" w:rsidRDefault="00E62058" w:rsidP="00E62058">
      <w:pPr>
        <w:pStyle w:val="m"/>
        <w:rPr>
          <w:rFonts w:ascii="Georgia" w:hAnsi="Georgia"/>
        </w:rPr>
      </w:pPr>
      <w:r>
        <w:rPr>
          <w:rFonts w:ascii="Georgia" w:hAnsi="Georgia"/>
          <w:lang w:val="bg-BG"/>
        </w:rPr>
        <w:t xml:space="preserve">6.2. </w:t>
      </w:r>
      <w:r w:rsidRPr="000862AC">
        <w:rPr>
          <w:rFonts w:ascii="Georgia" w:hAnsi="Georgia"/>
        </w:rPr>
        <w:t>Възложителят сключва писмен договор, който включва всички предложения от офертата на определения изпълнител.</w:t>
      </w:r>
    </w:p>
    <w:p w:rsidR="00E62058" w:rsidRPr="00676DB7" w:rsidRDefault="00E62058" w:rsidP="00E62058">
      <w:pPr>
        <w:pStyle w:val="NormalWeb"/>
        <w:rPr>
          <w:rFonts w:ascii="Georgia" w:hAnsi="Georgia"/>
        </w:rPr>
      </w:pPr>
      <w:r w:rsidRPr="000862AC">
        <w:rPr>
          <w:rFonts w:ascii="Georgia" w:hAnsi="Georgia"/>
        </w:rPr>
        <w:t xml:space="preserve">  </w:t>
      </w:r>
      <w:r>
        <w:rPr>
          <w:rFonts w:ascii="Georgia" w:hAnsi="Georgia"/>
        </w:rPr>
        <w:tab/>
        <w:t>6.3.</w:t>
      </w:r>
      <w:r w:rsidRPr="000862AC">
        <w:rPr>
          <w:rFonts w:ascii="Georgia" w:hAnsi="Georgia"/>
        </w:rPr>
        <w:t xml:space="preserve">При сключване на договор определеният изпълнител представя документи, издадени от компетентен орган, за удостоверяване липсата на обстоятелствата по </w:t>
      </w:r>
      <w:hyperlink r:id="rId8" w:history="1">
        <w:r w:rsidRPr="000862AC">
          <w:rPr>
            <w:rStyle w:val="Hyperlink"/>
            <w:rFonts w:ascii="Georgia" w:hAnsi="Georgia"/>
          </w:rPr>
          <w:t xml:space="preserve">чл. 47, ал. </w:t>
        </w:r>
      </w:hyperlink>
      <w:r w:rsidR="00676DB7">
        <w:rPr>
          <w:lang w:val="en-US"/>
        </w:rPr>
        <w:t xml:space="preserve">9 </w:t>
      </w:r>
      <w:r w:rsidR="00676DB7">
        <w:t xml:space="preserve"> и чл.48, ал.2 от ЗОП.</w:t>
      </w:r>
    </w:p>
    <w:p w:rsidR="00E62058" w:rsidRPr="00646D5C" w:rsidRDefault="00E62058" w:rsidP="00E62058">
      <w:pPr>
        <w:ind w:firstLine="850"/>
        <w:jc w:val="both"/>
        <w:rPr>
          <w:rFonts w:ascii="Georgia" w:hAnsi="Georgia"/>
          <w:highlight w:val="white"/>
          <w:shd w:val="clear" w:color="auto" w:fill="FEFEFE"/>
        </w:rPr>
      </w:pPr>
    </w:p>
    <w:p w:rsidR="00E62058" w:rsidRPr="00646D5C" w:rsidRDefault="00E62058" w:rsidP="00E62058">
      <w:pPr>
        <w:ind w:firstLine="850"/>
        <w:jc w:val="both"/>
        <w:rPr>
          <w:rFonts w:ascii="Georgia" w:hAnsi="Georgia"/>
          <w:highlight w:val="white"/>
          <w:shd w:val="clear" w:color="auto" w:fill="FEFEFE"/>
        </w:rPr>
      </w:pPr>
      <w:r w:rsidRPr="00646D5C">
        <w:rPr>
          <w:rFonts w:ascii="Georgia" w:hAnsi="Georgia"/>
          <w:highlight w:val="white"/>
          <w:shd w:val="clear" w:color="auto" w:fill="FEFEFE"/>
        </w:rPr>
        <w:t>6.</w:t>
      </w:r>
      <w:r>
        <w:rPr>
          <w:rFonts w:ascii="Georgia" w:hAnsi="Georgia"/>
          <w:highlight w:val="white"/>
          <w:shd w:val="clear" w:color="auto" w:fill="FEFEFE"/>
        </w:rPr>
        <w:t>4</w:t>
      </w:r>
      <w:r w:rsidRPr="00646D5C">
        <w:rPr>
          <w:rFonts w:ascii="Georgia" w:hAnsi="Georgia"/>
          <w:highlight w:val="white"/>
          <w:shd w:val="clear" w:color="auto" w:fill="FEFEFE"/>
        </w:rPr>
        <w:t>.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E62058" w:rsidRPr="00646D5C" w:rsidRDefault="00E62058" w:rsidP="00E62058">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Pr="00646D5C">
        <w:rPr>
          <w:rFonts w:ascii="Georgia" w:hAnsi="Georgia"/>
          <w:highlight w:val="white"/>
          <w:shd w:val="clear" w:color="auto" w:fill="FEFEFE"/>
        </w:rPr>
        <w:t>6.</w:t>
      </w:r>
      <w:r>
        <w:rPr>
          <w:rFonts w:ascii="Georgia" w:hAnsi="Georgia"/>
          <w:highlight w:val="white"/>
          <w:shd w:val="clear" w:color="auto" w:fill="FEFEFE"/>
        </w:rPr>
        <w:t>5</w:t>
      </w:r>
      <w:r w:rsidRPr="00646D5C">
        <w:rPr>
          <w:rFonts w:ascii="Georgia" w:hAnsi="Georgia"/>
          <w:highlight w:val="white"/>
          <w:shd w:val="clear" w:color="auto" w:fill="FEFEFE"/>
        </w:rPr>
        <w:t>. Не се допуска сключването на безсрочни договори за обществени поръчки.</w:t>
      </w:r>
    </w:p>
    <w:p w:rsidR="00E62058" w:rsidRPr="00646D5C" w:rsidRDefault="00E62058" w:rsidP="00E62058">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p>
    <w:p w:rsidR="00E62058" w:rsidRPr="00646D5C" w:rsidRDefault="00E62058" w:rsidP="00E62058">
      <w:pPr>
        <w:ind w:firstLine="850"/>
        <w:jc w:val="both"/>
      </w:pPr>
      <w:r>
        <w:t xml:space="preserve"> </w:t>
      </w:r>
    </w:p>
    <w:p w:rsidR="00E62058" w:rsidRPr="00646D5C" w:rsidRDefault="00E62058" w:rsidP="00E62058">
      <w:pPr>
        <w:pStyle w:val="BodyText"/>
        <w:ind w:firstLine="708"/>
        <w:rPr>
          <w:rFonts w:ascii="Georgia" w:hAnsi="Georgia"/>
        </w:rPr>
      </w:pPr>
      <w:r w:rsidRPr="00646D5C">
        <w:rPr>
          <w:rFonts w:ascii="Georgia" w:hAnsi="Georgia"/>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w:t>
      </w:r>
    </w:p>
    <w:p w:rsidR="00E62058" w:rsidRPr="00646D5C" w:rsidRDefault="00E62058" w:rsidP="00E62058">
      <w:pPr>
        <w:pStyle w:val="BodyText"/>
        <w:rPr>
          <w:rFonts w:ascii="Georgia" w:hAnsi="Georgia"/>
        </w:rPr>
      </w:pPr>
      <w:r w:rsidRPr="00646D5C">
        <w:rPr>
          <w:rFonts w:ascii="Georgia" w:hAnsi="Georgia"/>
        </w:rPr>
        <w:t>Възложителя, като при това положение Възложителя може да прекрати  процедурата или да определи за изпълнител втория класиран участник и да сключи договор с него.</w:t>
      </w:r>
    </w:p>
    <w:p w:rsidR="00E62058" w:rsidRPr="00646D5C" w:rsidRDefault="00E62058" w:rsidP="00E62058">
      <w:pPr>
        <w:ind w:firstLine="708"/>
        <w:jc w:val="both"/>
        <w:rPr>
          <w:rFonts w:ascii="Georgia" w:hAnsi="Georgia"/>
        </w:rPr>
      </w:pPr>
      <w:r w:rsidRPr="00646D5C">
        <w:rPr>
          <w:rFonts w:ascii="Georgia" w:hAnsi="Georgia"/>
        </w:rPr>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E62058" w:rsidRPr="00BF2A6D" w:rsidRDefault="00E62058" w:rsidP="00E62058">
      <w:pPr>
        <w:pStyle w:val="Title"/>
        <w:ind w:firstLine="567"/>
        <w:jc w:val="both"/>
        <w:rPr>
          <w:rFonts w:ascii="Georgia" w:hAnsi="Georgia"/>
          <w:bCs/>
          <w:sz w:val="24"/>
        </w:rPr>
      </w:pPr>
      <w:r w:rsidRPr="00BF2A6D">
        <w:rPr>
          <w:rFonts w:ascii="Georgia" w:hAnsi="Georgia"/>
          <w:bCs/>
          <w:sz w:val="24"/>
        </w:rPr>
        <w:t xml:space="preserve">За всички неуредени въпроси във връзка със сключването, изпълнението и прекратяването на договорите за обществените поръчки се прилагат разпоредбите на Търговския закон и на Закона за задълженията и договорите. </w:t>
      </w:r>
    </w:p>
    <w:p w:rsidR="00A838DB" w:rsidRDefault="00A838DB" w:rsidP="00A838DB">
      <w:pPr>
        <w:pStyle w:val="Title"/>
        <w:ind w:firstLine="567"/>
        <w:jc w:val="both"/>
        <w:rPr>
          <w:rFonts w:ascii="Georgia" w:hAnsi="Georgia"/>
          <w:bCs/>
          <w:sz w:val="24"/>
        </w:rPr>
      </w:pPr>
    </w:p>
    <w:p w:rsidR="00A838DB" w:rsidRDefault="00A838DB" w:rsidP="00A838DB">
      <w:pPr>
        <w:pStyle w:val="Title"/>
        <w:ind w:firstLine="567"/>
        <w:jc w:val="both"/>
        <w:rPr>
          <w:rFonts w:ascii="Georgia" w:hAnsi="Georgia"/>
          <w:bCs/>
          <w:sz w:val="24"/>
        </w:rPr>
      </w:pPr>
    </w:p>
    <w:p w:rsidR="00A838DB" w:rsidRDefault="00A838DB" w:rsidP="00A838DB">
      <w:pPr>
        <w:pStyle w:val="Title"/>
        <w:ind w:firstLine="567"/>
        <w:jc w:val="both"/>
        <w:rPr>
          <w:rFonts w:ascii="Georgia" w:hAnsi="Georgia"/>
          <w:bCs/>
          <w:sz w:val="24"/>
        </w:rPr>
      </w:pPr>
    </w:p>
    <w:p w:rsidR="00A838DB" w:rsidRDefault="00A838DB" w:rsidP="00A838DB">
      <w:pPr>
        <w:pStyle w:val="BodyText"/>
        <w:rPr>
          <w:rFonts w:ascii="Georgia" w:hAnsi="Georgia"/>
        </w:rPr>
      </w:pP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rPr>
        <w:t>Управител:</w:t>
      </w:r>
    </w:p>
    <w:p w:rsidR="00A838DB" w:rsidRDefault="00A838DB" w:rsidP="00A838D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A838DB" w:rsidRDefault="00A838DB" w:rsidP="00A838DB">
      <w:pPr>
        <w:pStyle w:val="BodyText"/>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886D3C" w:rsidRDefault="00886D3C" w:rsidP="00A838DB">
      <w:pPr>
        <w:pStyle w:val="Title"/>
        <w:ind w:firstLine="567"/>
        <w:jc w:val="both"/>
        <w:rPr>
          <w:rFonts w:ascii="Georgia" w:hAnsi="Georgia"/>
        </w:rPr>
      </w:pPr>
    </w:p>
    <w:p w:rsidR="00716532" w:rsidRDefault="00716532" w:rsidP="00A838DB">
      <w:pPr>
        <w:pStyle w:val="Title"/>
        <w:ind w:firstLine="567"/>
        <w:jc w:val="both"/>
        <w:rPr>
          <w:rFonts w:ascii="Georgia" w:hAnsi="Georgia"/>
        </w:rPr>
      </w:pPr>
    </w:p>
    <w:p w:rsidR="00176361" w:rsidRDefault="00176361" w:rsidP="00A838DB">
      <w:pPr>
        <w:pStyle w:val="Title"/>
        <w:ind w:firstLine="567"/>
        <w:jc w:val="both"/>
        <w:rPr>
          <w:rFonts w:ascii="Georgia" w:hAnsi="Georgia"/>
        </w:rPr>
      </w:pPr>
    </w:p>
    <w:p w:rsidR="00716532" w:rsidRDefault="00716532" w:rsidP="00A838DB">
      <w:pPr>
        <w:pStyle w:val="Title"/>
        <w:ind w:firstLine="567"/>
        <w:jc w:val="both"/>
        <w:rPr>
          <w:rFonts w:ascii="Georgia" w:hAnsi="Georgia"/>
          <w:lang w:val="en-US"/>
        </w:rPr>
      </w:pPr>
    </w:p>
    <w:p w:rsidR="00676DB7" w:rsidRDefault="00676DB7" w:rsidP="00A838DB">
      <w:pPr>
        <w:pStyle w:val="Title"/>
        <w:ind w:firstLine="567"/>
        <w:jc w:val="both"/>
        <w:rPr>
          <w:rFonts w:ascii="Georgia" w:hAnsi="Georgia"/>
          <w:lang w:val="en-US"/>
        </w:rPr>
      </w:pPr>
    </w:p>
    <w:p w:rsidR="00676DB7" w:rsidRPr="00676DB7" w:rsidRDefault="00676DB7" w:rsidP="00A838DB">
      <w:pPr>
        <w:pStyle w:val="Title"/>
        <w:ind w:firstLine="567"/>
        <w:jc w:val="both"/>
        <w:rPr>
          <w:rFonts w:ascii="Georgia" w:hAnsi="Georgia"/>
          <w:lang w:val="en-US"/>
        </w:rPr>
      </w:pPr>
    </w:p>
    <w:p w:rsidR="000617B4" w:rsidRDefault="00FF4C97" w:rsidP="00FF4C97">
      <w:pPr>
        <w:pStyle w:val="BodyText"/>
      </w:pPr>
      <w:r>
        <w:t xml:space="preserve"> </w:t>
      </w:r>
      <w:r>
        <w:tab/>
      </w:r>
      <w:r>
        <w:tab/>
      </w:r>
      <w:r>
        <w:tab/>
      </w:r>
      <w:r>
        <w:tab/>
      </w:r>
      <w:r>
        <w:tab/>
      </w:r>
      <w:r>
        <w:tab/>
      </w:r>
      <w:r>
        <w:tab/>
      </w:r>
      <w:r>
        <w:tab/>
      </w:r>
      <w:r>
        <w:tab/>
      </w:r>
      <w:r>
        <w:tab/>
      </w:r>
    </w:p>
    <w:p w:rsidR="00975764" w:rsidRDefault="00975764" w:rsidP="00FF4C97">
      <w:pPr>
        <w:pStyle w:val="BodyText"/>
      </w:pPr>
      <w:r w:rsidRPr="00CF4350">
        <w:lastRenderedPageBreak/>
        <w:t>Формуляр №1</w:t>
      </w:r>
    </w:p>
    <w:p w:rsidR="00975764" w:rsidRPr="00FF07A9" w:rsidRDefault="00975764" w:rsidP="00975764"/>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ЗАЯВЛЕНИЕ ЗА УЧАСТИЕ</w:t>
      </w:r>
    </w:p>
    <w:p w:rsidR="00975764" w:rsidRPr="00E73CAC" w:rsidRDefault="00975764" w:rsidP="00975764">
      <w:pPr>
        <w:jc w:val="center"/>
        <w:rPr>
          <w:rFonts w:ascii="Georgia" w:hAnsi="Georgia"/>
        </w:rPr>
      </w:pPr>
      <w:r w:rsidRPr="00CF4350">
        <w:rPr>
          <w:rFonts w:ascii="Georgia" w:hAnsi="Georgia"/>
        </w:rPr>
        <w:t>в</w:t>
      </w:r>
      <w:r>
        <w:rPr>
          <w:rFonts w:ascii="Georgia" w:hAnsi="Georgia"/>
        </w:rPr>
        <w:t xml:space="preserve"> процедура</w:t>
      </w:r>
      <w:r w:rsidRPr="00CF4350">
        <w:rPr>
          <w:rFonts w:ascii="Georgia" w:hAnsi="Georgia"/>
        </w:rPr>
        <w:t xml:space="preserve"> </w:t>
      </w:r>
      <w:r w:rsidR="00FF4C97">
        <w:rPr>
          <w:rFonts w:ascii="Georgia" w:hAnsi="Georgia"/>
        </w:rPr>
        <w:t xml:space="preserve"> по </w:t>
      </w:r>
      <w:r w:rsidR="000617B4">
        <w:rPr>
          <w:rFonts w:ascii="Georgia" w:hAnsi="Georgia"/>
        </w:rPr>
        <w:t>чл.14, ал.4  от ЗОП</w:t>
      </w:r>
    </w:p>
    <w:p w:rsidR="00975764" w:rsidRDefault="00975764" w:rsidP="00975764">
      <w:pPr>
        <w:jc w:val="center"/>
        <w:rPr>
          <w:rFonts w:ascii="Georgia" w:hAnsi="Georgia"/>
        </w:rPr>
      </w:pPr>
    </w:p>
    <w:p w:rsidR="00975764" w:rsidRPr="00CF4350" w:rsidRDefault="00975764" w:rsidP="00975764">
      <w:pPr>
        <w:jc w:val="center"/>
        <w:rPr>
          <w:rFonts w:ascii="Georgia" w:hAnsi="Georgia"/>
          <w:b/>
          <w:sz w:val="28"/>
        </w:rPr>
      </w:pPr>
    </w:p>
    <w:p w:rsidR="00975764" w:rsidRPr="00CF4350" w:rsidRDefault="00975764" w:rsidP="00975764">
      <w:pPr>
        <w:jc w:val="both"/>
        <w:rPr>
          <w:rFonts w:ascii="Georgia" w:hAnsi="Georgia"/>
        </w:rPr>
      </w:pPr>
      <w:r w:rsidRPr="00CF4350">
        <w:rPr>
          <w:rFonts w:ascii="Georgia" w:hAnsi="Georgia"/>
          <w:b/>
          <w:sz w:val="28"/>
        </w:rPr>
        <w:tab/>
      </w:r>
      <w:r w:rsidRPr="00CF4350">
        <w:rPr>
          <w:rFonts w:ascii="Georgia" w:hAnsi="Georgia"/>
        </w:rPr>
        <w:t>Настоящото заявление е подадено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r>
        <w:rPr>
          <w:rFonts w:ascii="Georgia" w:hAnsi="Georgia"/>
        </w:rPr>
        <w:t>.......................</w:t>
      </w:r>
    </w:p>
    <w:p w:rsidR="00975764" w:rsidRPr="00CF4350" w:rsidRDefault="00975764" w:rsidP="00975764">
      <w:pPr>
        <w:jc w:val="center"/>
        <w:rPr>
          <w:rFonts w:ascii="Georgia" w:hAnsi="Georgia"/>
        </w:rPr>
      </w:pPr>
      <w:r w:rsidRPr="00CF4350">
        <w:rPr>
          <w:rFonts w:ascii="Georgia" w:hAnsi="Georgia"/>
        </w:rPr>
        <w:t>/наименование на кандидата/</w:t>
      </w:r>
    </w:p>
    <w:p w:rsidR="00975764" w:rsidRPr="00CF4350" w:rsidRDefault="00975764" w:rsidP="00975764">
      <w:pPr>
        <w:jc w:val="both"/>
        <w:rPr>
          <w:rFonts w:ascii="Georgia" w:hAnsi="Georgia"/>
        </w:rPr>
      </w:pPr>
      <w:r w:rsidRPr="00CF4350">
        <w:rPr>
          <w:rFonts w:ascii="Georgia" w:hAnsi="Georgia"/>
        </w:rPr>
        <w:t>и подписано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p>
    <w:p w:rsidR="00975764" w:rsidRPr="00CF4350" w:rsidRDefault="00975764" w:rsidP="00975764">
      <w:pPr>
        <w:jc w:val="center"/>
        <w:rPr>
          <w:rFonts w:ascii="Georgia" w:hAnsi="Georgia"/>
        </w:rPr>
      </w:pPr>
      <w:r w:rsidRPr="00CF4350">
        <w:rPr>
          <w:rFonts w:ascii="Georgia" w:hAnsi="Georgia"/>
        </w:rPr>
        <w:t>/трите имена и ЕГН/</w:t>
      </w:r>
    </w:p>
    <w:p w:rsidR="00975764" w:rsidRPr="00CF4350" w:rsidRDefault="00975764" w:rsidP="00975764">
      <w:pPr>
        <w:jc w:val="both"/>
        <w:rPr>
          <w:rFonts w:ascii="Georgia" w:hAnsi="Georgia"/>
        </w:rPr>
      </w:pPr>
      <w:r w:rsidRPr="00CF4350">
        <w:rPr>
          <w:rFonts w:ascii="Georgia" w:hAnsi="Georgia"/>
        </w:rPr>
        <w:t>в качеството му на ...........................................................................................</w:t>
      </w:r>
      <w:r>
        <w:rPr>
          <w:rFonts w:ascii="Georgia" w:hAnsi="Georgia"/>
        </w:rPr>
        <w:t>.......................</w:t>
      </w:r>
    </w:p>
    <w:p w:rsidR="00975764" w:rsidRPr="00CF4350" w:rsidRDefault="00975764" w:rsidP="00975764">
      <w:pPr>
        <w:jc w:val="both"/>
        <w:rPr>
          <w:rFonts w:ascii="Georgia" w:hAnsi="Georgia"/>
        </w:rPr>
      </w:pP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t>/длъжност/</w:t>
      </w:r>
    </w:p>
    <w:p w:rsidR="00975764" w:rsidRPr="00CF4350" w:rsidRDefault="00975764" w:rsidP="00975764">
      <w:pPr>
        <w:jc w:val="both"/>
        <w:rPr>
          <w:rFonts w:ascii="Georgia" w:hAnsi="Georgia"/>
        </w:rPr>
      </w:pPr>
    </w:p>
    <w:p w:rsidR="00975764" w:rsidRPr="00CF4350" w:rsidRDefault="00975764" w:rsidP="00975764">
      <w:pPr>
        <w:jc w:val="both"/>
        <w:rPr>
          <w:rFonts w:ascii="Georgia" w:hAnsi="Georgia"/>
          <w:b/>
        </w:rPr>
      </w:pPr>
      <w:r w:rsidRPr="00CF4350">
        <w:rPr>
          <w:rFonts w:ascii="Georgia" w:hAnsi="Georgia"/>
          <w:b/>
        </w:rPr>
        <w:t>УВАЖАЕМИ ГОСПОЖИ И ГОСПОДА,</w:t>
      </w:r>
    </w:p>
    <w:p w:rsidR="00975764" w:rsidRPr="00CF4350" w:rsidRDefault="00975764" w:rsidP="00975764">
      <w:pPr>
        <w:jc w:val="both"/>
        <w:rPr>
          <w:rFonts w:ascii="Georgia" w:hAnsi="Georgia"/>
        </w:rPr>
      </w:pPr>
    </w:p>
    <w:p w:rsidR="00975764" w:rsidRPr="005D6476" w:rsidRDefault="00975764" w:rsidP="007C6C32">
      <w:pPr>
        <w:pStyle w:val="BodyText"/>
        <w:rPr>
          <w:rFonts w:ascii="Georgia" w:hAnsi="Georgia"/>
          <w:szCs w:val="24"/>
        </w:rPr>
      </w:pPr>
      <w:r w:rsidRPr="00CF4350">
        <w:rPr>
          <w:rFonts w:ascii="Georgia" w:hAnsi="Georgia"/>
        </w:rPr>
        <w:t>Заявяваме, че желаем да участваме в процедурата за избор на изпълнител на обществена поръчка</w:t>
      </w:r>
      <w:r w:rsidR="00FF4C97">
        <w:rPr>
          <w:rFonts w:ascii="Georgia" w:hAnsi="Georgia"/>
        </w:rPr>
        <w:t xml:space="preserve"> по </w:t>
      </w:r>
      <w:r w:rsidR="000617B4">
        <w:rPr>
          <w:rFonts w:ascii="Georgia" w:hAnsi="Georgia"/>
        </w:rPr>
        <w:t xml:space="preserve">чл.14, ал.4  от ЗОП </w:t>
      </w:r>
      <w:r w:rsidRPr="00CF4350">
        <w:rPr>
          <w:rFonts w:ascii="Georgia" w:hAnsi="Georgia"/>
        </w:rPr>
        <w:t xml:space="preserve">с предмет: </w:t>
      </w:r>
      <w:r w:rsidR="00A6291A">
        <w:rPr>
          <w:rFonts w:ascii="Georgia" w:hAnsi="Georgia"/>
        </w:rPr>
        <w:t>„</w:t>
      </w:r>
      <w:r w:rsidR="00A6291A" w:rsidRPr="00DD4F3A">
        <w:rPr>
          <w:rFonts w:ascii="Georgia" w:hAnsi="Georgia"/>
        </w:rPr>
        <w:t xml:space="preserve">Доставка на </w:t>
      </w:r>
      <w:r w:rsidR="00A6291A">
        <w:rPr>
          <w:rFonts w:ascii="Georgia" w:hAnsi="Georgia"/>
        </w:rPr>
        <w:t>готова  храна  за  болни   за  нуждите  на СБАГАЛ</w:t>
      </w:r>
      <w:r w:rsidR="00A6291A" w:rsidRPr="00DD4F3A">
        <w:rPr>
          <w:rFonts w:ascii="Georgia" w:hAnsi="Georgia"/>
        </w:rPr>
        <w:t xml:space="preserve">  "Проф. д-р </w:t>
      </w:r>
      <w:r w:rsidR="00A6291A">
        <w:rPr>
          <w:rFonts w:ascii="Georgia" w:hAnsi="Georgia"/>
        </w:rPr>
        <w:t>Д.Стаматов -Варна</w:t>
      </w:r>
      <w:r w:rsidR="00A6291A" w:rsidRPr="00DD4F3A">
        <w:rPr>
          <w:rFonts w:ascii="Georgia" w:hAnsi="Georgia"/>
        </w:rPr>
        <w:t xml:space="preserve">" </w:t>
      </w:r>
      <w:r w:rsidR="00A6291A">
        <w:rPr>
          <w:rFonts w:ascii="Georgia" w:hAnsi="Georgia"/>
        </w:rPr>
        <w:t>ЕООД</w:t>
      </w:r>
      <w:r w:rsidR="00A6291A" w:rsidRPr="00DD4F3A">
        <w:rPr>
          <w:rFonts w:ascii="Georgia" w:hAnsi="Georgia"/>
        </w:rPr>
        <w:t xml:space="preserve"> </w:t>
      </w:r>
      <w:r w:rsidR="00A6291A">
        <w:rPr>
          <w:rFonts w:ascii="Georgia" w:hAnsi="Georgia"/>
        </w:rPr>
        <w:t>–</w:t>
      </w:r>
      <w:r w:rsidR="00A6291A" w:rsidRPr="00DD4F3A">
        <w:rPr>
          <w:rFonts w:ascii="Georgia" w:hAnsi="Georgia"/>
        </w:rPr>
        <w:t xml:space="preserve"> </w:t>
      </w:r>
      <w:r w:rsidR="000617B4">
        <w:rPr>
          <w:rFonts w:ascii="Georgia" w:hAnsi="Georgia"/>
        </w:rPr>
        <w:t>Варна за 201</w:t>
      </w:r>
      <w:r w:rsidR="00176361">
        <w:rPr>
          <w:rFonts w:ascii="Georgia" w:hAnsi="Georgia"/>
        </w:rPr>
        <w:t>4</w:t>
      </w:r>
      <w:r w:rsidR="00A6291A">
        <w:rPr>
          <w:rFonts w:ascii="Georgia" w:hAnsi="Georgia"/>
        </w:rPr>
        <w:t xml:space="preserve">г.     </w:t>
      </w:r>
      <w:r w:rsidR="000617B4">
        <w:rPr>
          <w:rFonts w:ascii="Georgia" w:hAnsi="Georgia"/>
        </w:rPr>
        <w:t>чл.14, ал.4  от ЗОП</w:t>
      </w:r>
      <w:r w:rsidRPr="00CF4350">
        <w:rPr>
          <w:rFonts w:ascii="Georgia" w:hAnsi="Georgia"/>
        </w:rPr>
        <w:t xml:space="preserve">, при условията, обявени в </w:t>
      </w:r>
      <w:r w:rsidR="00A838DB">
        <w:rPr>
          <w:rFonts w:ascii="Georgia" w:hAnsi="Georgia"/>
        </w:rPr>
        <w:t xml:space="preserve"> поканата и </w:t>
      </w:r>
      <w:r w:rsidRPr="00CF4350">
        <w:rPr>
          <w:rFonts w:ascii="Georgia" w:hAnsi="Georgia"/>
        </w:rPr>
        <w:t>документацията за участие и приети от нас.</w:t>
      </w:r>
    </w:p>
    <w:p w:rsidR="00975764" w:rsidRDefault="00975764" w:rsidP="00975764">
      <w:pPr>
        <w:jc w:val="both"/>
        <w:rPr>
          <w:rFonts w:ascii="Georgia" w:hAnsi="Georgia"/>
        </w:rPr>
      </w:pPr>
      <w:r w:rsidRPr="00CF4350">
        <w:rPr>
          <w:rFonts w:ascii="Georgia" w:hAnsi="Georgia"/>
        </w:rPr>
        <w:tab/>
        <w:t>Приемаме да се считаме обвързани от задълженията и условията, поети с офертата до изтичане на 90 /деветдесет/ дни от датата на провеждане на процедурата.</w:t>
      </w:r>
    </w:p>
    <w:p w:rsidR="00975764" w:rsidRDefault="00975764" w:rsidP="00975764">
      <w:pPr>
        <w:jc w:val="both"/>
        <w:rPr>
          <w:rFonts w:ascii="Georgia" w:hAnsi="Georgia"/>
        </w:rPr>
      </w:pPr>
      <w:r w:rsidRPr="00CF4350">
        <w:rPr>
          <w:rFonts w:ascii="Georgia" w:hAnsi="Georgia"/>
        </w:rPr>
        <w:tab/>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w:t>
      </w:r>
    </w:p>
    <w:p w:rsidR="00975764" w:rsidRDefault="00975764" w:rsidP="00975764">
      <w:pPr>
        <w:jc w:val="both"/>
        <w:rPr>
          <w:rFonts w:ascii="Georgia" w:hAnsi="Georgia"/>
        </w:rPr>
      </w:pPr>
      <w:r w:rsidRPr="00CF4350">
        <w:rPr>
          <w:rFonts w:ascii="Georgia" w:hAnsi="Georgia"/>
        </w:rPr>
        <w:tab/>
      </w:r>
      <w:r w:rsidR="00FF4C97">
        <w:rPr>
          <w:rFonts w:ascii="Georgia" w:hAnsi="Georgia"/>
        </w:rPr>
        <w:t xml:space="preserve"> </w:t>
      </w:r>
      <w:r w:rsidRPr="00CF4350">
        <w:rPr>
          <w:rFonts w:ascii="Georgia" w:hAnsi="Georgia"/>
        </w:rPr>
        <w:t>Ние приемаме, че изборът на Възложителя е единствено и изключително негово право и не подлежи на обжалване по целесъобразност.</w:t>
      </w:r>
    </w:p>
    <w:p w:rsidR="00975764" w:rsidRPr="00CF4350"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w:t>
      </w:r>
      <w:r w:rsidR="00FF4C97">
        <w:rPr>
          <w:rFonts w:ascii="Georgia" w:hAnsi="Georgia"/>
        </w:rPr>
        <w:t xml:space="preserve"> .......</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7C6C32" w:rsidRDefault="007C6C32" w:rsidP="00975764">
      <w:pPr>
        <w:pStyle w:val="Heading4"/>
        <w:jc w:val="right"/>
        <w:rPr>
          <w:rFonts w:ascii="Georgia" w:hAnsi="Georgia"/>
          <w:i w:val="0"/>
          <w:sz w:val="24"/>
          <w:lang w:val="ru-RU"/>
        </w:rPr>
      </w:pPr>
    </w:p>
    <w:p w:rsidR="007C6C32" w:rsidRDefault="007C6C32" w:rsidP="00975764">
      <w:pPr>
        <w:pStyle w:val="Heading4"/>
        <w:jc w:val="right"/>
        <w:rPr>
          <w:rFonts w:ascii="Georgia" w:hAnsi="Georgia"/>
          <w:i w:val="0"/>
          <w:sz w:val="24"/>
          <w:lang w:val="en-US"/>
        </w:rPr>
      </w:pPr>
    </w:p>
    <w:p w:rsidR="0090026F" w:rsidRDefault="0090026F" w:rsidP="0090026F">
      <w:pPr>
        <w:rPr>
          <w:lang w:val="en-US"/>
        </w:rPr>
      </w:pPr>
    </w:p>
    <w:p w:rsidR="0090026F" w:rsidRDefault="0090026F" w:rsidP="0090026F">
      <w:pPr>
        <w:rPr>
          <w:lang w:val="en-US"/>
        </w:rPr>
      </w:pPr>
    </w:p>
    <w:p w:rsidR="0090026F" w:rsidRDefault="0090026F" w:rsidP="0090026F">
      <w:pPr>
        <w:rPr>
          <w:lang w:val="en-US"/>
        </w:rPr>
      </w:pPr>
    </w:p>
    <w:p w:rsidR="0090026F" w:rsidRDefault="0090026F" w:rsidP="0090026F">
      <w:pPr>
        <w:rPr>
          <w:lang w:val="en-US"/>
        </w:rPr>
      </w:pPr>
    </w:p>
    <w:p w:rsidR="0090026F" w:rsidRPr="0090026F" w:rsidRDefault="0090026F" w:rsidP="0090026F">
      <w:pPr>
        <w:rPr>
          <w:lang w:val="en-US"/>
        </w:rPr>
      </w:pPr>
    </w:p>
    <w:p w:rsidR="007C6C32" w:rsidRDefault="007C6C32" w:rsidP="007C6C32">
      <w:pPr>
        <w:rPr>
          <w:lang w:val="en-US"/>
        </w:rPr>
      </w:pPr>
    </w:p>
    <w:p w:rsidR="00F05895" w:rsidRPr="00F05895" w:rsidRDefault="00F05895" w:rsidP="007C6C32">
      <w:pPr>
        <w:rPr>
          <w:lang w:val="en-US"/>
        </w:rPr>
      </w:pPr>
    </w:p>
    <w:p w:rsidR="007C6C32" w:rsidRDefault="007C6C32" w:rsidP="00975764">
      <w:pPr>
        <w:pStyle w:val="Heading4"/>
        <w:jc w:val="right"/>
        <w:rPr>
          <w:rFonts w:ascii="Georgia" w:hAnsi="Georgia"/>
          <w:i w:val="0"/>
          <w:sz w:val="24"/>
          <w:lang w:val="ru-RU"/>
        </w:rPr>
      </w:pPr>
    </w:p>
    <w:p w:rsidR="00975764" w:rsidRPr="00CF4350" w:rsidRDefault="00975764" w:rsidP="00975764">
      <w:pPr>
        <w:pStyle w:val="Heading4"/>
        <w:jc w:val="right"/>
        <w:rPr>
          <w:rFonts w:ascii="Georgia" w:hAnsi="Georgia"/>
          <w:i w:val="0"/>
          <w:sz w:val="24"/>
        </w:rPr>
      </w:pPr>
      <w:r w:rsidRPr="00CF4350">
        <w:rPr>
          <w:rFonts w:ascii="Georgia" w:hAnsi="Georgia"/>
          <w:i w:val="0"/>
          <w:sz w:val="24"/>
          <w:lang w:val="ru-RU"/>
        </w:rPr>
        <w:t>Формуляр №</w:t>
      </w:r>
      <w:r w:rsidRPr="00CF4350">
        <w:rPr>
          <w:rFonts w:ascii="Georgia" w:hAnsi="Georgia"/>
          <w:i w:val="0"/>
          <w:sz w:val="24"/>
        </w:rPr>
        <w:t>2</w:t>
      </w:r>
    </w:p>
    <w:p w:rsidR="00975764" w:rsidRDefault="00975764" w:rsidP="00975764">
      <w:pPr>
        <w:jc w:val="right"/>
        <w:rPr>
          <w:rFonts w:ascii="Bookman Old Style" w:hAnsi="Bookman Old Style"/>
          <w:sz w:val="28"/>
        </w:rPr>
      </w:pPr>
    </w:p>
    <w:p w:rsidR="00975764" w:rsidRDefault="00975764" w:rsidP="00975764">
      <w:pPr>
        <w:jc w:val="right"/>
        <w:rPr>
          <w:rFonts w:ascii="Bookman Old Style" w:hAnsi="Bookman Old Style"/>
          <w:sz w:val="28"/>
        </w:rPr>
      </w:pPr>
    </w:p>
    <w:p w:rsidR="00975764" w:rsidRPr="00E80588" w:rsidRDefault="00975764" w:rsidP="00975764">
      <w:pPr>
        <w:pStyle w:val="Heading8"/>
        <w:jc w:val="center"/>
        <w:rPr>
          <w:rFonts w:ascii="Georgia" w:hAnsi="Georgia"/>
          <w:b/>
          <w:i w:val="0"/>
        </w:rPr>
      </w:pPr>
      <w:r w:rsidRPr="00E80588">
        <w:rPr>
          <w:rFonts w:ascii="Georgia" w:hAnsi="Georgia"/>
          <w:b/>
          <w:i w:val="0"/>
        </w:rPr>
        <w:t>АДМИНИСТРАТИВНИ СВЕДЕНИЯ</w:t>
      </w:r>
    </w:p>
    <w:p w:rsidR="00975764" w:rsidRPr="00E80588" w:rsidRDefault="00975764" w:rsidP="00975764">
      <w:pPr>
        <w:jc w:val="center"/>
        <w:rPr>
          <w:rFonts w:ascii="Bookman Old Style" w:hAnsi="Bookman Old Style"/>
          <w:b/>
        </w:rPr>
      </w:pPr>
    </w:p>
    <w:p w:rsidR="00975764" w:rsidRPr="00E80588" w:rsidRDefault="00975764" w:rsidP="00975764">
      <w:pPr>
        <w:jc w:val="center"/>
        <w:rPr>
          <w:rFonts w:ascii="Bookman Old Style" w:hAnsi="Bookman Old Style"/>
          <w:b/>
        </w:rPr>
      </w:pPr>
    </w:p>
    <w:p w:rsidR="00975764" w:rsidRPr="00E80588" w:rsidRDefault="00975764" w:rsidP="00975764">
      <w:pPr>
        <w:pStyle w:val="BodyText"/>
        <w:spacing w:line="360" w:lineRule="auto"/>
        <w:rPr>
          <w:rFonts w:ascii="Georgia" w:hAnsi="Georgia"/>
          <w:szCs w:val="24"/>
        </w:rPr>
      </w:pPr>
      <w:r w:rsidRPr="00E80588">
        <w:rPr>
          <w:rFonts w:ascii="Georgia" w:hAnsi="Georgia"/>
          <w:szCs w:val="24"/>
        </w:rPr>
        <w:t>...................................................................................................................................................</w:t>
      </w:r>
    </w:p>
    <w:p w:rsidR="00975764" w:rsidRPr="00E80588" w:rsidRDefault="0090026F" w:rsidP="00975764">
      <w:pPr>
        <w:spacing w:line="360" w:lineRule="auto"/>
        <w:jc w:val="both"/>
        <w:rPr>
          <w:rFonts w:ascii="Georgia" w:hAnsi="Georgia"/>
        </w:rPr>
      </w:pPr>
      <w:r>
        <w:rPr>
          <w:rFonts w:ascii="Georgia" w:hAnsi="Georgia"/>
          <w:lang w:val="en-US"/>
        </w:rPr>
        <w:t xml:space="preserve"> E</w:t>
      </w:r>
      <w:r>
        <w:rPr>
          <w:rFonts w:ascii="Georgia" w:hAnsi="Georgia"/>
        </w:rPr>
        <w:t>ИК</w:t>
      </w:r>
      <w:r w:rsidR="00975764" w:rsidRPr="00E80588">
        <w:rPr>
          <w:rFonts w:ascii="Georgia" w:hAnsi="Georgia"/>
        </w:rPr>
        <w:t xml:space="preserve"> .....................................</w:t>
      </w:r>
      <w:r w:rsid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адрес: ..................................................................................................................</w:t>
      </w:r>
      <w:r w:rsid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 xml:space="preserve">тел. ..............................., факс: .........................., </w:t>
      </w:r>
      <w:r w:rsidRPr="00E80588">
        <w:rPr>
          <w:rFonts w:ascii="Georgia" w:hAnsi="Georgia"/>
          <w:lang w:val="en-US"/>
        </w:rPr>
        <w:t>e</w:t>
      </w:r>
      <w:r w:rsidRPr="00E80588">
        <w:rPr>
          <w:rFonts w:ascii="Georgia" w:hAnsi="Georgia"/>
        </w:rPr>
        <w:t>-</w:t>
      </w:r>
      <w:r w:rsidRPr="00E80588">
        <w:rPr>
          <w:rFonts w:ascii="Georgia" w:hAnsi="Georgia"/>
          <w:lang w:val="en-US"/>
        </w:rPr>
        <w:t>mail</w:t>
      </w:r>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представляван от: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ЕГН ...............</w:t>
      </w:r>
      <w:r w:rsidR="00E80588">
        <w:rPr>
          <w:rFonts w:ascii="Georgia" w:hAnsi="Georgia"/>
        </w:rPr>
        <w:t>.....</w:t>
      </w:r>
      <w:r w:rsidRPr="00E80588">
        <w:rPr>
          <w:rFonts w:ascii="Georgia" w:hAnsi="Georgia"/>
        </w:rPr>
        <w:t>..........., л.к. №...............................</w:t>
      </w:r>
      <w:r w:rsidR="00E80588">
        <w:rPr>
          <w:rFonts w:ascii="Georgia" w:hAnsi="Georgia"/>
        </w:rPr>
        <w:t>..........</w:t>
      </w:r>
      <w:r w:rsidRPr="00E80588">
        <w:rPr>
          <w:rFonts w:ascii="Georgia" w:hAnsi="Georgia"/>
        </w:rPr>
        <w:t>...., МВР-гр..............</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адрес: .................................................................................................................</w:t>
      </w:r>
      <w:r w:rsidR="00E80588">
        <w:rPr>
          <w:rFonts w:ascii="Georgia" w:hAnsi="Georgia"/>
        </w:rPr>
        <w:t>................</w:t>
      </w:r>
      <w:r w:rsidRPr="00E80588">
        <w:rPr>
          <w:rFonts w:ascii="Georgia" w:hAnsi="Georgia"/>
        </w:rPr>
        <w:t>, тел. ..................</w:t>
      </w:r>
    </w:p>
    <w:p w:rsidR="00975764" w:rsidRPr="00E80588" w:rsidRDefault="00975764" w:rsidP="00975764">
      <w:pPr>
        <w:spacing w:line="360" w:lineRule="auto"/>
        <w:jc w:val="both"/>
        <w:rPr>
          <w:rFonts w:ascii="Georgia" w:hAnsi="Georgia"/>
        </w:rPr>
      </w:pPr>
      <w:r w:rsidRPr="00E80588">
        <w:rPr>
          <w:rFonts w:ascii="Georgia" w:hAnsi="Georgia"/>
        </w:rPr>
        <w:t>обслужваща банка: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lang w:val="en-US"/>
        </w:rPr>
        <w:t>BIC</w:t>
      </w:r>
      <w:r w:rsidRPr="00E80588">
        <w:rPr>
          <w:rFonts w:ascii="Georgia" w:hAnsi="Georgia"/>
        </w:rPr>
        <w:t>: ..............................</w:t>
      </w:r>
      <w:r w:rsidR="00E80588">
        <w:rPr>
          <w:rFonts w:ascii="Georgia" w:hAnsi="Georgia"/>
        </w:rPr>
        <w:t>....</w:t>
      </w:r>
      <w:r w:rsidRPr="00E80588">
        <w:rPr>
          <w:rFonts w:ascii="Georgia" w:hAnsi="Georgia"/>
        </w:rPr>
        <w:t xml:space="preserve">........, </w:t>
      </w:r>
      <w:r w:rsidRPr="00E80588">
        <w:rPr>
          <w:rFonts w:ascii="Georgia" w:hAnsi="Georgia"/>
          <w:lang w:val="en-US"/>
        </w:rPr>
        <w:t>IBAN</w:t>
      </w:r>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титуляр на сметката: ........................................................................................ ..............................................................................................................................</w:t>
      </w:r>
      <w:r w:rsidR="00E80588">
        <w:rPr>
          <w:rFonts w:ascii="Georgia" w:hAnsi="Georgia"/>
        </w:rPr>
        <w:t>.....................</w:t>
      </w:r>
    </w:p>
    <w:p w:rsidR="00975764" w:rsidRPr="00E80588" w:rsidRDefault="00975764" w:rsidP="00975764">
      <w:pPr>
        <w:spacing w:line="360" w:lineRule="auto"/>
        <w:jc w:val="both"/>
        <w:rPr>
          <w:rFonts w:ascii="Georgia" w:hAnsi="Georgia"/>
        </w:rPr>
      </w:pPr>
    </w:p>
    <w:p w:rsidR="00975764" w:rsidRPr="00561059" w:rsidRDefault="00975764" w:rsidP="00975764">
      <w:pPr>
        <w:jc w:val="both"/>
        <w:rPr>
          <w:rFonts w:ascii="Georgia" w:hAnsi="Georgia"/>
          <w:sz w:val="28"/>
        </w:rPr>
      </w:pPr>
    </w:p>
    <w:p w:rsidR="00975764" w:rsidRPr="0045015B" w:rsidRDefault="00975764" w:rsidP="00975764">
      <w:pPr>
        <w:jc w:val="both"/>
        <w:rPr>
          <w:rFonts w:ascii="Georgia" w:hAnsi="Georgia"/>
        </w:rPr>
      </w:pPr>
      <w:r w:rsidRPr="0045015B">
        <w:rPr>
          <w:rFonts w:ascii="Georgia" w:hAnsi="Georgia"/>
        </w:rPr>
        <w:t>Дата  .....</w:t>
      </w:r>
      <w:r w:rsidR="00691316">
        <w:rPr>
          <w:rFonts w:ascii="Georgia" w:hAnsi="Georgia"/>
        </w:rPr>
        <w:t xml:space="preserve">............. </w:t>
      </w:r>
      <w:r w:rsidR="00FF4C97">
        <w:rPr>
          <w:rFonts w:ascii="Georgia" w:hAnsi="Georgia"/>
        </w:rPr>
        <w:t>..........</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Pr="00853B60" w:rsidRDefault="00975764" w:rsidP="00975764">
      <w:pPr>
        <w:pStyle w:val="Heading4"/>
        <w:jc w:val="right"/>
        <w:rPr>
          <w:rFonts w:ascii="Georgia" w:hAnsi="Georgia"/>
          <w:i w:val="0"/>
          <w:sz w:val="24"/>
        </w:rPr>
      </w:pPr>
      <w:r w:rsidRPr="00853B60">
        <w:rPr>
          <w:rFonts w:ascii="Georgia" w:hAnsi="Georgia"/>
          <w:i w:val="0"/>
          <w:sz w:val="24"/>
        </w:rPr>
        <w:t>Формуляр №3</w:t>
      </w:r>
    </w:p>
    <w:p w:rsidR="00975764" w:rsidRDefault="00975764" w:rsidP="00975764">
      <w:pPr>
        <w:rPr>
          <w:rFonts w:ascii="Bookman Old Style" w:hAnsi="Bookman Old Style"/>
        </w:rPr>
      </w:pPr>
    </w:p>
    <w:p w:rsidR="00975764" w:rsidRPr="00E73CAC" w:rsidRDefault="00975764" w:rsidP="00975764">
      <w:pPr>
        <w:jc w:val="center"/>
        <w:rPr>
          <w:rFonts w:ascii="Bookman Old Style" w:hAnsi="Bookman Old Style"/>
          <w:sz w:val="28"/>
        </w:rPr>
      </w:pPr>
    </w:p>
    <w:p w:rsidR="00975764" w:rsidRPr="00E73CAC"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4"/>
        </w:rPr>
      </w:pPr>
      <w:r w:rsidRPr="00D03A5B">
        <w:rPr>
          <w:rFonts w:ascii="Georgia" w:hAnsi="Georgia"/>
          <w:b/>
          <w:i w:val="0"/>
          <w:sz w:val="44"/>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Default="00975764" w:rsidP="00975764">
      <w:pPr>
        <w:spacing w:line="360" w:lineRule="auto"/>
        <w:jc w:val="center"/>
        <w:rPr>
          <w:rFonts w:ascii="Bookman Old Style" w:hAnsi="Bookman Old Style"/>
          <w:sz w:val="28"/>
        </w:rPr>
      </w:pPr>
    </w:p>
    <w:p w:rsidR="00975764" w:rsidRPr="00853B60" w:rsidRDefault="00975764" w:rsidP="00975764">
      <w:pPr>
        <w:pStyle w:val="BodyText"/>
        <w:spacing w:line="360" w:lineRule="auto"/>
        <w:rPr>
          <w:rFonts w:ascii="Georgia" w:hAnsi="Georgia"/>
        </w:rPr>
      </w:pPr>
      <w:r>
        <w:rPr>
          <w:rFonts w:ascii="Bookman Old Style" w:hAnsi="Bookman Old Style"/>
        </w:rPr>
        <w:tab/>
      </w:r>
      <w:r w:rsidRPr="00853B60">
        <w:rPr>
          <w:rFonts w:ascii="Georgia" w:hAnsi="Georgia"/>
        </w:rPr>
        <w:t>Подписаният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представител на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декларирам, че съм запознат с всички обстоятелства, които биха повлияли при изготвянето на Офертата ми.</w:t>
      </w:r>
    </w:p>
    <w:p w:rsidR="00975764" w:rsidRPr="00853B60" w:rsidRDefault="00975764" w:rsidP="00975764">
      <w:pPr>
        <w:pStyle w:val="BodyText"/>
        <w:spacing w:line="360" w:lineRule="auto"/>
        <w:rPr>
          <w:rFonts w:ascii="Georgia" w:hAnsi="Georgia"/>
        </w:rPr>
      </w:pPr>
    </w:p>
    <w:p w:rsidR="00975764" w:rsidRPr="00853B60" w:rsidRDefault="00975764" w:rsidP="00975764">
      <w:pPr>
        <w:pStyle w:val="BodyText"/>
        <w:rPr>
          <w:rFonts w:ascii="Georgia" w:hAnsi="Georgia"/>
        </w:rPr>
      </w:pPr>
    </w:p>
    <w:p w:rsidR="00975764" w:rsidRPr="00853B60" w:rsidRDefault="00975764" w:rsidP="00975764">
      <w:pPr>
        <w:pStyle w:val="BodyText"/>
        <w:rPr>
          <w:rFonts w:ascii="Georgia" w:hAnsi="Georgia"/>
        </w:rPr>
      </w:pPr>
    </w:p>
    <w:p w:rsidR="00975764" w:rsidRDefault="00975764" w:rsidP="00975764">
      <w:pPr>
        <w:jc w:val="both"/>
        <w:rPr>
          <w:rFonts w:ascii="Georgia" w:hAnsi="Georgia"/>
        </w:rPr>
      </w:pPr>
    </w:p>
    <w:p w:rsidR="00975764" w:rsidRDefault="00975764" w:rsidP="00975764">
      <w:pPr>
        <w:jc w:val="both"/>
        <w:rPr>
          <w:rFonts w:ascii="Georgia" w:hAnsi="Georgia"/>
        </w:rPr>
      </w:pPr>
    </w:p>
    <w:p w:rsidR="00975764" w:rsidRPr="0045015B" w:rsidRDefault="00FF4C97" w:rsidP="00975764">
      <w:pPr>
        <w:jc w:val="both"/>
        <w:rPr>
          <w:rFonts w:ascii="Georgia" w:hAnsi="Georgia"/>
        </w:rPr>
      </w:pPr>
      <w:r>
        <w:rPr>
          <w:rFonts w:ascii="Georgia" w:hAnsi="Georgia"/>
        </w:rPr>
        <w:t>Дата  .................. ..........</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rFonts w:ascii="Georgia" w:hAnsi="Georgia"/>
        </w:rPr>
      </w:pPr>
    </w:p>
    <w:p w:rsidR="00975764" w:rsidRPr="00853B60" w:rsidRDefault="00975764" w:rsidP="00975764">
      <w:pPr>
        <w:jc w:val="both"/>
        <w:rPr>
          <w:rFonts w:ascii="Georgia" w:hAnsi="Georgia"/>
          <w:sz w:val="28"/>
        </w:rPr>
      </w:pPr>
    </w:p>
    <w:p w:rsidR="00975764" w:rsidRDefault="00975764" w:rsidP="00975764">
      <w:pPr>
        <w:pStyle w:val="BodyText"/>
        <w:rPr>
          <w:rFonts w:ascii="Bookman Old Style" w:hAnsi="Bookman Old Style"/>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Pr="00F940C7" w:rsidRDefault="00975764" w:rsidP="00975764">
      <w:pPr>
        <w:jc w:val="both"/>
        <w:rPr>
          <w:rFonts w:ascii="Bookman Old Style" w:hAnsi="Bookman Old Style"/>
          <w:sz w:val="28"/>
          <w:lang w:val="ru-RU"/>
        </w:rPr>
      </w:pPr>
    </w:p>
    <w:p w:rsidR="00125D0D" w:rsidRPr="00F940C7" w:rsidRDefault="00125D0D" w:rsidP="00975764">
      <w:pPr>
        <w:jc w:val="both"/>
        <w:rPr>
          <w:rFonts w:ascii="Bookman Old Style" w:hAnsi="Bookman Old Style"/>
          <w:sz w:val="28"/>
          <w:lang w:val="ru-RU"/>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C602F5" w:rsidRDefault="00975764" w:rsidP="00975764">
      <w:pPr>
        <w:pStyle w:val="Heading4"/>
        <w:jc w:val="right"/>
        <w:rPr>
          <w:rFonts w:ascii="Georgia" w:hAnsi="Georgia"/>
          <w:i w:val="0"/>
          <w:sz w:val="24"/>
        </w:rPr>
      </w:pPr>
      <w:r w:rsidRPr="00C602F5">
        <w:rPr>
          <w:rFonts w:ascii="Georgia" w:hAnsi="Georgia"/>
          <w:i w:val="0"/>
          <w:sz w:val="24"/>
        </w:rPr>
        <w:t>Формуляр №4</w:t>
      </w:r>
    </w:p>
    <w:p w:rsidR="00975764" w:rsidRDefault="00975764" w:rsidP="00975764">
      <w:pPr>
        <w:rPr>
          <w:rFonts w:ascii="Bookman Old Style" w:hAnsi="Bookman Old Style"/>
        </w:rPr>
      </w:pPr>
    </w:p>
    <w:p w:rsidR="00975764" w:rsidRDefault="00975764" w:rsidP="00975764">
      <w:pPr>
        <w:jc w:val="center"/>
        <w:rPr>
          <w:rFonts w:ascii="Bookman Old Style" w:hAnsi="Bookman Old Style"/>
          <w:sz w:val="28"/>
        </w:rPr>
      </w:pPr>
    </w:p>
    <w:p w:rsidR="00975764"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Pr="00C602F5" w:rsidRDefault="00975764" w:rsidP="00975764">
      <w:pPr>
        <w:pStyle w:val="BodyText"/>
        <w:spacing w:line="360" w:lineRule="auto"/>
        <w:rPr>
          <w:rFonts w:ascii="Georgia" w:hAnsi="Georgia"/>
        </w:rPr>
      </w:pPr>
      <w:r>
        <w:rPr>
          <w:rFonts w:ascii="Bookman Old Style" w:hAnsi="Bookman Old Style"/>
        </w:rPr>
        <w:tab/>
      </w:r>
      <w:r w:rsidRPr="00C602F5">
        <w:rPr>
          <w:rFonts w:ascii="Georgia" w:hAnsi="Georgia"/>
        </w:rPr>
        <w:t>Подписаният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представител на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w:t>
      </w:r>
      <w:r>
        <w:rPr>
          <w:rFonts w:ascii="Georgia" w:hAnsi="Georgia"/>
        </w:rPr>
        <w:t>.......................</w:t>
      </w:r>
      <w:r w:rsidRPr="00C602F5">
        <w:rPr>
          <w:rFonts w:ascii="Georgia" w:hAnsi="Georgia"/>
        </w:rPr>
        <w:t>.................................................................,</w:t>
      </w:r>
    </w:p>
    <w:p w:rsidR="00975764" w:rsidRPr="00F05895" w:rsidRDefault="008A70AE" w:rsidP="007C6C32">
      <w:pPr>
        <w:pStyle w:val="BodyText"/>
        <w:rPr>
          <w:rFonts w:ascii="Georgia" w:hAnsi="Georgia"/>
          <w:szCs w:val="24"/>
        </w:rPr>
      </w:pPr>
      <w:r w:rsidRPr="00F05895">
        <w:rPr>
          <w:rFonts w:ascii="Georgia" w:hAnsi="Georgia"/>
          <w:lang w:val="ru-RU"/>
        </w:rPr>
        <w:t xml:space="preserve">  </w:t>
      </w:r>
      <w:r w:rsidR="00975764" w:rsidRPr="00F05895">
        <w:rPr>
          <w:rFonts w:ascii="Georgia" w:hAnsi="Georgia"/>
          <w:lang w:val="ru-RU"/>
        </w:rPr>
        <w:t>декларирам,</w:t>
      </w:r>
      <w:r w:rsidR="00975764" w:rsidRPr="00F05895">
        <w:rPr>
          <w:rFonts w:ascii="Georgia" w:hAnsi="Georgia"/>
        </w:rPr>
        <w:t xml:space="preserve"> че при изпълнение на </w:t>
      </w:r>
      <w:r w:rsidR="00FF4C97">
        <w:rPr>
          <w:rFonts w:ascii="Georgia" w:hAnsi="Georgia"/>
        </w:rPr>
        <w:t xml:space="preserve">договора </w:t>
      </w:r>
      <w:r w:rsidR="00975764" w:rsidRPr="00F05895">
        <w:rPr>
          <w:rFonts w:ascii="Georgia" w:hAnsi="Georgia"/>
        </w:rPr>
        <w:t xml:space="preserve"> с предмет: </w:t>
      </w:r>
      <w:r w:rsidR="00975764" w:rsidRPr="00F05895">
        <w:rPr>
          <w:rFonts w:ascii="Georgia" w:hAnsi="Georgia"/>
          <w:lang w:val="ru-RU"/>
        </w:rPr>
        <w:t xml:space="preserve">             </w:t>
      </w:r>
      <w:r w:rsidR="00310950">
        <w:rPr>
          <w:rFonts w:ascii="Georgia" w:hAnsi="Georgia"/>
        </w:rPr>
        <w:t>„</w:t>
      </w:r>
      <w:r w:rsidR="00310950" w:rsidRPr="00DD4F3A">
        <w:rPr>
          <w:rFonts w:ascii="Georgia" w:hAnsi="Georgia"/>
        </w:rPr>
        <w:t xml:space="preserve">Доставка на </w:t>
      </w:r>
      <w:r w:rsidR="00310950">
        <w:rPr>
          <w:rFonts w:ascii="Georgia" w:hAnsi="Georgia"/>
        </w:rPr>
        <w:t>готова  храна  за  болни   за  нуждите  на СБАГАЛ</w:t>
      </w:r>
      <w:r w:rsidR="00310950" w:rsidRPr="00DD4F3A">
        <w:rPr>
          <w:rFonts w:ascii="Georgia" w:hAnsi="Georgia"/>
        </w:rPr>
        <w:t xml:space="preserve">  "Проф. д-р </w:t>
      </w:r>
      <w:r w:rsidR="00310950">
        <w:rPr>
          <w:rFonts w:ascii="Georgia" w:hAnsi="Georgia"/>
        </w:rPr>
        <w:t>Д.Стаматов -Варна</w:t>
      </w:r>
      <w:r w:rsidR="00310950" w:rsidRPr="00DD4F3A">
        <w:rPr>
          <w:rFonts w:ascii="Georgia" w:hAnsi="Georgia"/>
        </w:rPr>
        <w:t xml:space="preserve">" </w:t>
      </w:r>
      <w:r w:rsidR="00310950">
        <w:rPr>
          <w:rFonts w:ascii="Georgia" w:hAnsi="Georgia"/>
        </w:rPr>
        <w:t>ЕООД</w:t>
      </w:r>
      <w:r w:rsidR="00310950" w:rsidRPr="00DD4F3A">
        <w:rPr>
          <w:rFonts w:ascii="Georgia" w:hAnsi="Georgia"/>
        </w:rPr>
        <w:t xml:space="preserve"> </w:t>
      </w:r>
      <w:r w:rsidR="00310950">
        <w:rPr>
          <w:rFonts w:ascii="Georgia" w:hAnsi="Georgia"/>
        </w:rPr>
        <w:t>–</w:t>
      </w:r>
      <w:r w:rsidR="00310950" w:rsidRPr="00DD4F3A">
        <w:rPr>
          <w:rFonts w:ascii="Georgia" w:hAnsi="Georgia"/>
        </w:rPr>
        <w:t xml:space="preserve"> </w:t>
      </w:r>
      <w:r w:rsidR="000617B4">
        <w:rPr>
          <w:rFonts w:ascii="Georgia" w:hAnsi="Georgia"/>
        </w:rPr>
        <w:t>Варна за 201</w:t>
      </w:r>
      <w:r w:rsidR="00676DB7">
        <w:rPr>
          <w:rFonts w:ascii="Georgia" w:hAnsi="Georgia"/>
        </w:rPr>
        <w:t>5</w:t>
      </w:r>
      <w:r w:rsidR="00310950">
        <w:rPr>
          <w:rFonts w:ascii="Georgia" w:hAnsi="Georgia"/>
        </w:rPr>
        <w:t xml:space="preserve">г.     </w:t>
      </w:r>
      <w:r w:rsidR="000617B4">
        <w:rPr>
          <w:rFonts w:ascii="Georgia" w:hAnsi="Georgia"/>
        </w:rPr>
        <w:t xml:space="preserve">чл.14, ал.4  от ЗОП </w:t>
      </w:r>
      <w:r w:rsidR="00975764" w:rsidRPr="00F05895">
        <w:rPr>
          <w:rFonts w:ascii="Georgia" w:hAnsi="Georgia"/>
        </w:rPr>
        <w:t xml:space="preserve">се задължавам да спазвам действащите в страната норми, стандарти и изисквания по безопасност, хигиена и всички други нормативи, свързани с изпълнението </w:t>
      </w:r>
      <w:r w:rsidR="00FF4C97">
        <w:rPr>
          <w:rFonts w:ascii="Georgia" w:hAnsi="Georgia"/>
        </w:rPr>
        <w:t>същия</w:t>
      </w:r>
      <w:r w:rsidR="00975764" w:rsidRPr="00F05895">
        <w:rPr>
          <w:rFonts w:ascii="Georgia" w:hAnsi="Georgia"/>
        </w:rPr>
        <w:t>.</w:t>
      </w:r>
    </w:p>
    <w:p w:rsidR="00975764" w:rsidRPr="00C602F5" w:rsidRDefault="00975764" w:rsidP="00975764">
      <w:pPr>
        <w:jc w:val="both"/>
        <w:rPr>
          <w:rFonts w:ascii="Georgia" w:hAnsi="Georgia"/>
        </w:rPr>
      </w:pPr>
    </w:p>
    <w:p w:rsidR="00975764" w:rsidRPr="0045015B" w:rsidRDefault="00691316" w:rsidP="00975764">
      <w:pPr>
        <w:jc w:val="both"/>
        <w:rPr>
          <w:rFonts w:ascii="Georgia" w:hAnsi="Georgia"/>
        </w:rPr>
      </w:pPr>
      <w:r>
        <w:rPr>
          <w:rFonts w:ascii="Georgia" w:hAnsi="Georgia"/>
        </w:rPr>
        <w:t xml:space="preserve">Дата  .................. </w:t>
      </w:r>
      <w:r w:rsidR="00FF4C97">
        <w:rPr>
          <w:rFonts w:ascii="Georgia" w:hAnsi="Georgia"/>
        </w:rPr>
        <w:t>.....</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spacing w:line="360" w:lineRule="auto"/>
        <w:jc w:val="right"/>
        <w:rPr>
          <w:rFonts w:ascii="Georgia" w:hAnsi="Georgia"/>
          <w:b/>
        </w:rPr>
      </w:pPr>
    </w:p>
    <w:p w:rsidR="00975764" w:rsidRDefault="00975764" w:rsidP="00975764">
      <w:pPr>
        <w:spacing w:line="360" w:lineRule="auto"/>
        <w:jc w:val="right"/>
        <w:rPr>
          <w:rFonts w:ascii="Georgia" w:hAnsi="Georgia"/>
          <w:b/>
          <w:lang w:val="en-US"/>
        </w:rPr>
      </w:pPr>
    </w:p>
    <w:p w:rsidR="00665882" w:rsidRDefault="00665882" w:rsidP="00975764">
      <w:pPr>
        <w:spacing w:line="360" w:lineRule="auto"/>
        <w:jc w:val="right"/>
        <w:rPr>
          <w:rFonts w:ascii="Georgia" w:hAnsi="Georgia"/>
          <w:b/>
          <w:lang w:val="en-US"/>
        </w:rPr>
      </w:pPr>
    </w:p>
    <w:p w:rsidR="00665882" w:rsidRDefault="00665882" w:rsidP="00975764">
      <w:pPr>
        <w:spacing w:line="360" w:lineRule="auto"/>
        <w:jc w:val="right"/>
        <w:rPr>
          <w:rFonts w:ascii="Georgia" w:hAnsi="Georgia"/>
          <w:b/>
          <w:lang w:val="en-US"/>
        </w:rPr>
      </w:pPr>
    </w:p>
    <w:p w:rsidR="00665882" w:rsidRPr="00665882" w:rsidRDefault="00665882" w:rsidP="00975764">
      <w:pPr>
        <w:spacing w:line="360" w:lineRule="auto"/>
        <w:jc w:val="right"/>
        <w:rPr>
          <w:rFonts w:ascii="Georgia" w:hAnsi="Georgia"/>
          <w:b/>
          <w:lang w:val="en-US"/>
        </w:rPr>
      </w:pPr>
    </w:p>
    <w:p w:rsidR="00975764" w:rsidRDefault="00975764"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FF4C97" w:rsidRDefault="00FF4C97" w:rsidP="00975764">
      <w:pPr>
        <w:spacing w:line="360" w:lineRule="auto"/>
        <w:jc w:val="right"/>
        <w:rPr>
          <w:rFonts w:ascii="Georgia" w:hAnsi="Georgia"/>
          <w:b/>
        </w:rPr>
      </w:pPr>
    </w:p>
    <w:p w:rsidR="00975764" w:rsidRDefault="00A97980" w:rsidP="00975764">
      <w:pPr>
        <w:spacing w:line="360" w:lineRule="auto"/>
        <w:jc w:val="right"/>
        <w:rPr>
          <w:rFonts w:ascii="Georgia" w:hAnsi="Georgia"/>
          <w:b/>
        </w:rPr>
      </w:pPr>
      <w:r>
        <w:rPr>
          <w:rFonts w:ascii="Georgia" w:hAnsi="Georgia"/>
          <w:b/>
        </w:rPr>
        <w:t>ф</w:t>
      </w:r>
      <w:r w:rsidR="00975764" w:rsidRPr="00993B59">
        <w:rPr>
          <w:rFonts w:ascii="Georgia" w:hAnsi="Georgia"/>
          <w:b/>
        </w:rPr>
        <w:t>ормуляр №5</w:t>
      </w:r>
    </w:p>
    <w:p w:rsidR="00975764" w:rsidRPr="00993B59" w:rsidRDefault="00975764" w:rsidP="00975764">
      <w:pPr>
        <w:pStyle w:val="Heading8"/>
        <w:jc w:val="center"/>
        <w:rPr>
          <w:rFonts w:ascii="Georgia" w:hAnsi="Georgia"/>
          <w:b/>
          <w:i w:val="0"/>
          <w:sz w:val="40"/>
        </w:rPr>
      </w:pPr>
      <w:r w:rsidRPr="00993B59">
        <w:rPr>
          <w:rFonts w:ascii="Georgia" w:hAnsi="Georgia"/>
          <w:b/>
          <w:i w:val="0"/>
          <w:sz w:val="40"/>
        </w:rPr>
        <w:t>ОФЕРТЕН ФОРМУЛЯР</w:t>
      </w:r>
    </w:p>
    <w:p w:rsidR="00A838DB" w:rsidRDefault="00A838DB" w:rsidP="00A838DB">
      <w:pPr>
        <w:jc w:val="center"/>
        <w:rPr>
          <w:rFonts w:ascii="Georgia" w:hAnsi="Georgia"/>
          <w:sz w:val="28"/>
        </w:rPr>
      </w:pPr>
      <w:r w:rsidRPr="00F2059D">
        <w:rPr>
          <w:rFonts w:ascii="Georgia" w:hAnsi="Georgia"/>
          <w:sz w:val="28"/>
        </w:rPr>
        <w:t xml:space="preserve">за участие в </w:t>
      </w:r>
      <w:r>
        <w:rPr>
          <w:rFonts w:ascii="Georgia" w:hAnsi="Georgia"/>
          <w:sz w:val="28"/>
        </w:rPr>
        <w:t xml:space="preserve">процедура по </w:t>
      </w:r>
      <w:r w:rsidR="000617B4">
        <w:rPr>
          <w:rFonts w:ascii="Georgia" w:hAnsi="Georgia"/>
        </w:rPr>
        <w:t>чл.14, ал.4  от ЗОП</w:t>
      </w:r>
    </w:p>
    <w:p w:rsidR="00975764" w:rsidRPr="00F2059D" w:rsidRDefault="00975764" w:rsidP="00975764">
      <w:pPr>
        <w:jc w:val="center"/>
        <w:rPr>
          <w:rFonts w:ascii="Georgia" w:hAnsi="Georgia"/>
          <w:sz w:val="28"/>
        </w:rPr>
      </w:pPr>
    </w:p>
    <w:p w:rsidR="00975764" w:rsidRDefault="00975764" w:rsidP="00975764">
      <w:pPr>
        <w:ind w:firstLine="708"/>
        <w:rPr>
          <w:rFonts w:ascii="Georgia" w:hAnsi="Georgia"/>
          <w:i/>
        </w:rPr>
      </w:pPr>
      <w:r w:rsidRPr="00F2059D">
        <w:rPr>
          <w:rFonts w:ascii="Georgia" w:hAnsi="Georgia"/>
          <w:i/>
        </w:rPr>
        <w:t xml:space="preserve">До: </w:t>
      </w:r>
      <w:r>
        <w:rPr>
          <w:rFonts w:ascii="Georgia" w:hAnsi="Georgia"/>
          <w:i/>
        </w:rPr>
        <w:tab/>
      </w:r>
      <w:r w:rsidR="00A97980">
        <w:rPr>
          <w:rFonts w:ascii="Georgia" w:hAnsi="Georgia"/>
          <w:i/>
        </w:rPr>
        <w:t>СБАГАЛ Проф. Д-р Д.Стаматов-Варна ЕООД</w:t>
      </w:r>
    </w:p>
    <w:p w:rsidR="00A97980" w:rsidRDefault="00A97980" w:rsidP="00975764">
      <w:pPr>
        <w:ind w:firstLine="708"/>
        <w:rPr>
          <w:rFonts w:ascii="Georgia" w:hAnsi="Georgia"/>
        </w:rPr>
      </w:pPr>
      <w:r>
        <w:rPr>
          <w:rFonts w:ascii="Georgia" w:hAnsi="Georgia"/>
          <w:i/>
        </w:rPr>
        <w:tab/>
        <w:t>Гр.Варна, бул. „Цар Освободител” № 150</w:t>
      </w:r>
    </w:p>
    <w:p w:rsidR="00975764" w:rsidRPr="00F2059D" w:rsidRDefault="00975764" w:rsidP="00975764">
      <w:pPr>
        <w:rPr>
          <w:rFonts w:ascii="Georgia" w:hAnsi="Georgia"/>
          <w:i/>
        </w:rPr>
      </w:pPr>
    </w:p>
    <w:p w:rsidR="00975764" w:rsidRDefault="00975764" w:rsidP="00975764">
      <w:pPr>
        <w:spacing w:line="360" w:lineRule="auto"/>
        <w:jc w:val="both"/>
        <w:rPr>
          <w:rFonts w:ascii="Georgia" w:hAnsi="Georgia"/>
        </w:rPr>
      </w:pPr>
    </w:p>
    <w:p w:rsidR="00975764" w:rsidRPr="00F2059D" w:rsidRDefault="00975764" w:rsidP="00975764">
      <w:pPr>
        <w:spacing w:line="360" w:lineRule="auto"/>
        <w:jc w:val="both"/>
        <w:rPr>
          <w:rFonts w:ascii="Georgia" w:hAnsi="Georgia"/>
        </w:rPr>
      </w:pPr>
      <w:r w:rsidRPr="00F2059D">
        <w:rPr>
          <w:rFonts w:ascii="Georgia" w:hAnsi="Georgia"/>
        </w:rPr>
        <w:t>от .....................................................................................................................</w:t>
      </w:r>
      <w:r>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със седалище и адрес на управление:...............................................................</w:t>
      </w:r>
      <w:r>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w:t>
      </w:r>
      <w:r>
        <w:rPr>
          <w:rFonts w:ascii="Georgia" w:hAnsi="Georgia"/>
        </w:rPr>
        <w:t>......................</w:t>
      </w:r>
      <w:r w:rsidRPr="00F2059D">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тел.:……………</w:t>
      </w:r>
      <w:r>
        <w:rPr>
          <w:rFonts w:ascii="Georgia" w:hAnsi="Georgia"/>
        </w:rPr>
        <w:t>........</w:t>
      </w:r>
      <w:r w:rsidRPr="00F2059D">
        <w:rPr>
          <w:rFonts w:ascii="Georgia" w:hAnsi="Georgia"/>
        </w:rPr>
        <w:t>………., факс:……</w:t>
      </w:r>
      <w:r>
        <w:rPr>
          <w:rFonts w:ascii="Georgia" w:hAnsi="Georgia"/>
        </w:rPr>
        <w:t>...</w:t>
      </w:r>
      <w:r w:rsidRPr="00F2059D">
        <w:rPr>
          <w:rFonts w:ascii="Georgia" w:hAnsi="Georgia"/>
        </w:rPr>
        <w:t xml:space="preserve">…………………….., </w:t>
      </w:r>
      <w:r w:rsidRPr="00F2059D">
        <w:rPr>
          <w:rFonts w:ascii="Georgia" w:hAnsi="Georgia"/>
          <w:lang w:val="en-US"/>
        </w:rPr>
        <w:t>e</w:t>
      </w:r>
      <w:r w:rsidRPr="00E73CAC">
        <w:rPr>
          <w:rFonts w:ascii="Georgia" w:hAnsi="Georgia"/>
        </w:rPr>
        <w:t>-</w:t>
      </w:r>
      <w:r w:rsidRPr="00F2059D">
        <w:rPr>
          <w:rFonts w:ascii="Georgia" w:hAnsi="Georgia"/>
          <w:lang w:val="en-US"/>
        </w:rPr>
        <w:t>mail</w:t>
      </w:r>
      <w:r w:rsidRPr="00E73CAC">
        <w:rPr>
          <w:rFonts w:ascii="Georgia" w:hAnsi="Georgia"/>
        </w:rPr>
        <w:t>:</w:t>
      </w:r>
      <w:r w:rsidRPr="00F2059D">
        <w:rPr>
          <w:rFonts w:ascii="Georgia" w:hAnsi="Georgia"/>
        </w:rPr>
        <w:t xml:space="preserve"> ………</w:t>
      </w:r>
      <w:r>
        <w:rPr>
          <w:rFonts w:ascii="Georgia" w:hAnsi="Georgia"/>
        </w:rPr>
        <w:t>.............</w:t>
      </w:r>
      <w:r w:rsidRPr="00F2059D">
        <w:rPr>
          <w:rFonts w:ascii="Georgia" w:hAnsi="Georgia"/>
        </w:rPr>
        <w:t>………………….,</w:t>
      </w:r>
    </w:p>
    <w:p w:rsidR="00975764" w:rsidRPr="00F2059D" w:rsidRDefault="0090026F" w:rsidP="00975764">
      <w:pPr>
        <w:spacing w:line="360" w:lineRule="auto"/>
        <w:jc w:val="both"/>
        <w:rPr>
          <w:rFonts w:ascii="Georgia" w:hAnsi="Georgia"/>
        </w:rPr>
      </w:pPr>
      <w:r>
        <w:rPr>
          <w:rFonts w:ascii="Georgia" w:hAnsi="Georgia"/>
        </w:rPr>
        <w:t>ЕИК</w:t>
      </w:r>
      <w:r w:rsidR="00975764" w:rsidRPr="00F2059D">
        <w:rPr>
          <w:rFonts w:ascii="Georgia" w:hAnsi="Georgia"/>
        </w:rPr>
        <w:t xml:space="preserve"> ….</w:t>
      </w:r>
      <w:r w:rsidR="00975764">
        <w:rPr>
          <w:rFonts w:ascii="Georgia" w:hAnsi="Georgia"/>
        </w:rPr>
        <w:t>.................</w:t>
      </w:r>
      <w:r w:rsidR="00975764" w:rsidRPr="00F2059D">
        <w:rPr>
          <w:rFonts w:ascii="Georgia" w:hAnsi="Georgia"/>
        </w:rPr>
        <w:t>………………………, представлявано от ...................................................................…………………….</w:t>
      </w:r>
      <w:r w:rsidR="00975764">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w:t>
      </w:r>
      <w:r>
        <w:rPr>
          <w:rFonts w:ascii="Georgia" w:hAnsi="Georgia"/>
        </w:rPr>
        <w:t>........................</w:t>
      </w:r>
    </w:p>
    <w:p w:rsidR="00975764" w:rsidRPr="00F2059D" w:rsidRDefault="00975764" w:rsidP="00975764">
      <w:pPr>
        <w:jc w:val="both"/>
        <w:rPr>
          <w:rFonts w:ascii="Georgia" w:hAnsi="Georgia"/>
          <w:b/>
        </w:rPr>
      </w:pPr>
    </w:p>
    <w:p w:rsidR="00975764" w:rsidRPr="00F2059D" w:rsidRDefault="00975764" w:rsidP="00975764">
      <w:pPr>
        <w:jc w:val="both"/>
        <w:rPr>
          <w:rFonts w:ascii="Georgia" w:hAnsi="Georgia"/>
          <w:b/>
        </w:rPr>
      </w:pPr>
      <w:r w:rsidRPr="00F2059D">
        <w:rPr>
          <w:rFonts w:ascii="Georgia" w:hAnsi="Georgia"/>
          <w:b/>
        </w:rPr>
        <w:t>УВАЖАЕМИ ГОСПОЖИ И ГОСПОДА,</w:t>
      </w:r>
    </w:p>
    <w:p w:rsidR="00975764" w:rsidRPr="00F2059D" w:rsidRDefault="00975764" w:rsidP="00975764">
      <w:pPr>
        <w:jc w:val="both"/>
        <w:rPr>
          <w:rFonts w:ascii="Georgia" w:hAnsi="Georgia"/>
          <w:b/>
        </w:rPr>
      </w:pPr>
    </w:p>
    <w:p w:rsidR="00310950" w:rsidRPr="00C30007" w:rsidRDefault="00975764" w:rsidP="00310950">
      <w:pPr>
        <w:pStyle w:val="BodyText"/>
        <w:rPr>
          <w:rFonts w:ascii="Georgia" w:hAnsi="Georgia"/>
          <w:szCs w:val="24"/>
        </w:rPr>
      </w:pPr>
      <w:r w:rsidRPr="00C758B4">
        <w:rPr>
          <w:rFonts w:ascii="Georgia" w:hAnsi="Georgia"/>
        </w:rPr>
        <w:t xml:space="preserve">С настоящето Ви отправяме оферта за участие в обявената от Вас обществена поръчка чрез </w:t>
      </w:r>
      <w:r w:rsidR="000617B4">
        <w:rPr>
          <w:rFonts w:ascii="Georgia" w:hAnsi="Georgia"/>
        </w:rPr>
        <w:t xml:space="preserve">Публична покана </w:t>
      </w:r>
      <w:r w:rsidR="00A838DB">
        <w:rPr>
          <w:rFonts w:ascii="Georgia" w:hAnsi="Georgia"/>
        </w:rPr>
        <w:t xml:space="preserve"> по реда </w:t>
      </w:r>
      <w:r w:rsidR="000617B4">
        <w:rPr>
          <w:rFonts w:ascii="Georgia" w:hAnsi="Georgia"/>
        </w:rPr>
        <w:t>чл.14, ал.4  от ЗОП</w:t>
      </w:r>
      <w:r w:rsidRPr="00C758B4">
        <w:rPr>
          <w:rFonts w:ascii="Georgia" w:hAnsi="Georgia"/>
        </w:rPr>
        <w:t>, с предмет</w:t>
      </w:r>
      <w:r w:rsidRPr="00EF7C68">
        <w:rPr>
          <w:rFonts w:ascii="Georgia" w:hAnsi="Georgia"/>
          <w:szCs w:val="24"/>
        </w:rPr>
        <w:t xml:space="preserve">: </w:t>
      </w:r>
      <w:r w:rsidR="00310950">
        <w:rPr>
          <w:rFonts w:ascii="Georgia" w:hAnsi="Georgia"/>
        </w:rPr>
        <w:t>„</w:t>
      </w:r>
      <w:r w:rsidR="00310950" w:rsidRPr="00DD4F3A">
        <w:rPr>
          <w:rFonts w:ascii="Georgia" w:hAnsi="Georgia"/>
        </w:rPr>
        <w:t xml:space="preserve">Доставка на </w:t>
      </w:r>
      <w:r w:rsidR="00310950">
        <w:rPr>
          <w:rFonts w:ascii="Georgia" w:hAnsi="Georgia"/>
        </w:rPr>
        <w:t>готова  храна  за  болни   за  нуждите  на СБАГАЛ</w:t>
      </w:r>
      <w:r w:rsidR="00310950" w:rsidRPr="00DD4F3A">
        <w:rPr>
          <w:rFonts w:ascii="Georgia" w:hAnsi="Georgia"/>
        </w:rPr>
        <w:t xml:space="preserve">  "Проф. д-р </w:t>
      </w:r>
      <w:r w:rsidR="00310950">
        <w:rPr>
          <w:rFonts w:ascii="Georgia" w:hAnsi="Georgia"/>
        </w:rPr>
        <w:t>Д.Стаматов -Варна</w:t>
      </w:r>
      <w:r w:rsidR="00310950" w:rsidRPr="00DD4F3A">
        <w:rPr>
          <w:rFonts w:ascii="Georgia" w:hAnsi="Georgia"/>
        </w:rPr>
        <w:t xml:space="preserve">" </w:t>
      </w:r>
      <w:r w:rsidR="00310950">
        <w:rPr>
          <w:rFonts w:ascii="Georgia" w:hAnsi="Georgia"/>
        </w:rPr>
        <w:t>ЕООД</w:t>
      </w:r>
      <w:r w:rsidR="00310950" w:rsidRPr="00DD4F3A">
        <w:rPr>
          <w:rFonts w:ascii="Georgia" w:hAnsi="Georgia"/>
        </w:rPr>
        <w:t xml:space="preserve"> </w:t>
      </w:r>
      <w:r w:rsidR="00310950">
        <w:rPr>
          <w:rFonts w:ascii="Georgia" w:hAnsi="Georgia"/>
        </w:rPr>
        <w:t>–</w:t>
      </w:r>
      <w:r w:rsidR="00310950" w:rsidRPr="00DD4F3A">
        <w:rPr>
          <w:rFonts w:ascii="Georgia" w:hAnsi="Georgia"/>
        </w:rPr>
        <w:t xml:space="preserve"> </w:t>
      </w:r>
      <w:r w:rsidR="000617B4">
        <w:rPr>
          <w:rFonts w:ascii="Georgia" w:hAnsi="Georgia"/>
        </w:rPr>
        <w:t>Варна за 201</w:t>
      </w:r>
      <w:r w:rsidR="00676DB7">
        <w:rPr>
          <w:rFonts w:ascii="Georgia" w:hAnsi="Georgia"/>
        </w:rPr>
        <w:t>5</w:t>
      </w:r>
      <w:r w:rsidR="00310950">
        <w:rPr>
          <w:rFonts w:ascii="Georgia" w:hAnsi="Georgia"/>
        </w:rPr>
        <w:t xml:space="preserve">г.     </w:t>
      </w:r>
      <w:r w:rsidR="000617B4">
        <w:rPr>
          <w:rFonts w:ascii="Georgia" w:hAnsi="Georgia"/>
        </w:rPr>
        <w:t>чл.14, ал.4  от ЗОП</w:t>
      </w:r>
    </w:p>
    <w:p w:rsidR="00A22175" w:rsidRDefault="00A22175" w:rsidP="008E169F">
      <w:pPr>
        <w:shd w:val="clear" w:color="auto" w:fill="FFFFFF"/>
        <w:tabs>
          <w:tab w:val="left" w:leader="dot" w:pos="8141"/>
        </w:tabs>
        <w:ind w:left="10" w:right="72"/>
        <w:jc w:val="both"/>
        <w:rPr>
          <w:color w:val="000000"/>
        </w:rPr>
      </w:pPr>
    </w:p>
    <w:p w:rsidR="00A22175" w:rsidRPr="007F0417" w:rsidRDefault="00A22175" w:rsidP="00A22175">
      <w:pPr>
        <w:widowControl w:val="0"/>
        <w:numPr>
          <w:ilvl w:val="0"/>
          <w:numId w:val="3"/>
        </w:numPr>
        <w:shd w:val="clear" w:color="auto" w:fill="FFFFFF"/>
        <w:tabs>
          <w:tab w:val="left" w:pos="149"/>
          <w:tab w:val="left" w:leader="dot" w:pos="7954"/>
          <w:tab w:val="left" w:pos="8630"/>
        </w:tabs>
        <w:ind w:left="10" w:right="72"/>
        <w:jc w:val="both"/>
        <w:rPr>
          <w:color w:val="000000"/>
        </w:rPr>
      </w:pPr>
      <w:r>
        <w:rPr>
          <w:color w:val="000000"/>
          <w:spacing w:val="1"/>
        </w:rPr>
        <w:t xml:space="preserve">отложено плащане до 30 календарни </w:t>
      </w:r>
      <w:r w:rsidRPr="007F0417">
        <w:rPr>
          <w:color w:val="000000"/>
          <w:spacing w:val="-8"/>
        </w:rPr>
        <w:t>дни</w:t>
      </w:r>
    </w:p>
    <w:p w:rsidR="00A22175" w:rsidRPr="008E169F" w:rsidRDefault="00A22175" w:rsidP="00A22175">
      <w:pPr>
        <w:pStyle w:val="NoSpacing"/>
        <w:ind w:left="10"/>
        <w:jc w:val="both"/>
        <w:rPr>
          <w:rFonts w:ascii="Georgia" w:hAnsi="Georgia" w:cs="Times New Roman"/>
        </w:rPr>
      </w:pPr>
      <w:r w:rsidRPr="008E169F">
        <w:rPr>
          <w:rFonts w:ascii="Georgia" w:hAnsi="Georgia"/>
          <w:spacing w:val="8"/>
        </w:rPr>
        <w:t xml:space="preserve">- срок на изпълнение на поръчката - </w:t>
      </w:r>
      <w:r w:rsidRPr="008E169F">
        <w:rPr>
          <w:rFonts w:ascii="Georgia" w:hAnsi="Georgia" w:cs="Times New Roman"/>
        </w:rPr>
        <w:t>Количествата храна, заявени от Възложителя, се доставят както следва: закуска: до 0</w:t>
      </w:r>
      <w:r w:rsidRPr="008E169F">
        <w:rPr>
          <w:rFonts w:ascii="Georgia" w:hAnsi="Georgia" w:cs="Times New Roman"/>
          <w:lang w:val="en-US"/>
        </w:rPr>
        <w:t>8</w:t>
      </w:r>
      <w:r w:rsidRPr="008E169F">
        <w:rPr>
          <w:rFonts w:ascii="Georgia" w:hAnsi="Georgia" w:cs="Times New Roman"/>
        </w:rPr>
        <w:t>,00 часа  ; обяд - до 1</w:t>
      </w:r>
      <w:r w:rsidRPr="008E169F">
        <w:rPr>
          <w:rFonts w:ascii="Georgia" w:hAnsi="Georgia" w:cs="Times New Roman"/>
          <w:lang w:val="en-US"/>
        </w:rPr>
        <w:t>2</w:t>
      </w:r>
      <w:r w:rsidRPr="008E169F">
        <w:rPr>
          <w:rFonts w:ascii="Georgia" w:hAnsi="Georgia" w:cs="Times New Roman"/>
        </w:rPr>
        <w:t>,00 час  и вечеря - до 18,00 часа ;</w:t>
      </w:r>
    </w:p>
    <w:p w:rsidR="00A22175" w:rsidRPr="007F0417" w:rsidRDefault="00A22175" w:rsidP="00A22175">
      <w:pPr>
        <w:widowControl w:val="0"/>
        <w:numPr>
          <w:ilvl w:val="0"/>
          <w:numId w:val="3"/>
        </w:numPr>
        <w:shd w:val="clear" w:color="auto" w:fill="FFFFFF"/>
        <w:tabs>
          <w:tab w:val="left" w:pos="144"/>
          <w:tab w:val="left" w:leader="dot" w:pos="5818"/>
        </w:tabs>
        <w:ind w:left="5" w:right="72" w:hanging="360"/>
        <w:jc w:val="both"/>
        <w:rPr>
          <w:color w:val="000000"/>
        </w:rPr>
      </w:pPr>
      <w:r w:rsidRPr="008E169F">
        <w:rPr>
          <w:rFonts w:ascii="Georgia" w:hAnsi="Georgia"/>
          <w:color w:val="000000"/>
          <w:spacing w:val="-2"/>
          <w:lang w:val="en-US"/>
        </w:rPr>
        <w:br w:type="page"/>
      </w:r>
      <w:r w:rsidRPr="007F0417">
        <w:rPr>
          <w:color w:val="000000"/>
        </w:rPr>
        <w:lastRenderedPageBreak/>
        <w:t xml:space="preserve">място на доставката на поръчката - сградата на „СБАГАЛ Проф. д-р Д. Стаматов - </w:t>
      </w:r>
      <w:r w:rsidRPr="007F0417">
        <w:rPr>
          <w:color w:val="000000"/>
          <w:spacing w:val="-1"/>
        </w:rPr>
        <w:t>Варна” ЕООД - гр. Варна</w:t>
      </w:r>
      <w:r w:rsidR="008E169F">
        <w:rPr>
          <w:color w:val="000000"/>
          <w:spacing w:val="-1"/>
        </w:rPr>
        <w:t xml:space="preserve"> </w:t>
      </w:r>
    </w:p>
    <w:p w:rsidR="00975764" w:rsidRPr="000707D0" w:rsidRDefault="008E169F" w:rsidP="00975764">
      <w:pPr>
        <w:ind w:firstLine="708"/>
        <w:jc w:val="both"/>
        <w:rPr>
          <w:rFonts w:ascii="Georgia" w:hAnsi="Georgia"/>
          <w:color w:val="FF0000"/>
        </w:rPr>
      </w:pPr>
      <w:r>
        <w:rPr>
          <w:b/>
          <w:color w:val="000000"/>
          <w:spacing w:val="2"/>
        </w:rPr>
        <w:t xml:space="preserve"> </w:t>
      </w:r>
    </w:p>
    <w:p w:rsidR="00975764" w:rsidRPr="00F2059D" w:rsidRDefault="00975764" w:rsidP="00975764">
      <w:pPr>
        <w:ind w:firstLine="708"/>
        <w:jc w:val="both"/>
        <w:rPr>
          <w:rFonts w:ascii="Georgia" w:hAnsi="Georgia"/>
        </w:rPr>
      </w:pPr>
      <w:r w:rsidRPr="00F2059D">
        <w:rPr>
          <w:rFonts w:ascii="Georgia" w:hAnsi="Georgia"/>
        </w:rPr>
        <w:t xml:space="preserve">Декларираме, че сме </w:t>
      </w:r>
      <w:r w:rsidR="00FF4C97">
        <w:rPr>
          <w:rFonts w:ascii="Georgia" w:hAnsi="Georgia"/>
        </w:rPr>
        <w:t xml:space="preserve"> </w:t>
      </w:r>
      <w:r w:rsidRPr="00F2059D">
        <w:rPr>
          <w:rFonts w:ascii="Georgia" w:hAnsi="Georgia"/>
        </w:rPr>
        <w:t xml:space="preserve">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75764" w:rsidRPr="00F2059D" w:rsidRDefault="00975764" w:rsidP="00975764">
      <w:pPr>
        <w:ind w:firstLine="708"/>
        <w:jc w:val="both"/>
        <w:rPr>
          <w:rFonts w:ascii="Georgia" w:hAnsi="Georgia"/>
        </w:rPr>
      </w:pPr>
    </w:p>
    <w:p w:rsidR="00975764" w:rsidRPr="00F2059D" w:rsidRDefault="00975764" w:rsidP="00975764">
      <w:pPr>
        <w:ind w:firstLine="708"/>
        <w:jc w:val="both"/>
        <w:rPr>
          <w:rFonts w:ascii="Georgia" w:hAnsi="Georgia"/>
          <w:color w:val="000000"/>
        </w:rPr>
      </w:pPr>
      <w:r w:rsidRPr="00F2059D">
        <w:rPr>
          <w:rFonts w:ascii="Georgia" w:hAnsi="Georgia"/>
        </w:rPr>
        <w:t>С подаване на настоящата оферта направените от нас предложения и поети ангажименти са валидни за срок</w:t>
      </w:r>
      <w:r w:rsidRPr="00F2059D">
        <w:rPr>
          <w:rFonts w:ascii="Georgia" w:hAnsi="Georgia"/>
          <w:color w:val="000000"/>
        </w:rPr>
        <w:t xml:space="preserve"> от 90 календарни дни, считано от крайния срок за подаване на офертите.</w:t>
      </w:r>
    </w:p>
    <w:p w:rsidR="00975764" w:rsidRPr="00F2059D" w:rsidRDefault="00975764" w:rsidP="00975764">
      <w:pPr>
        <w:ind w:firstLine="708"/>
        <w:jc w:val="both"/>
        <w:rPr>
          <w:rFonts w:ascii="Georgia" w:hAnsi="Georgia"/>
        </w:rPr>
      </w:pPr>
    </w:p>
    <w:p w:rsidR="00975764" w:rsidRPr="00F2059D" w:rsidRDefault="00975764" w:rsidP="00975764">
      <w:pPr>
        <w:jc w:val="both"/>
        <w:rPr>
          <w:rFonts w:ascii="Georgia" w:hAnsi="Georgia"/>
        </w:rPr>
      </w:pPr>
      <w:r w:rsidRPr="00F2059D">
        <w:rPr>
          <w:rFonts w:ascii="Georgia" w:hAnsi="Georgia"/>
        </w:rPr>
        <w:tab/>
      </w:r>
      <w:r w:rsidR="00FF4C97">
        <w:rPr>
          <w:rFonts w:ascii="Georgia" w:hAnsi="Georgia"/>
        </w:rPr>
        <w:t xml:space="preserve"> </w:t>
      </w:r>
    </w:p>
    <w:p w:rsidR="00975764" w:rsidRDefault="00975764" w:rsidP="00975764">
      <w:pPr>
        <w:ind w:firstLine="708"/>
        <w:jc w:val="both"/>
        <w:rPr>
          <w:rFonts w:ascii="Georgia" w:hAnsi="Georgia"/>
        </w:rPr>
      </w:pPr>
    </w:p>
    <w:p w:rsidR="00975764" w:rsidRDefault="00975764" w:rsidP="00975764">
      <w:pPr>
        <w:ind w:firstLine="708"/>
        <w:jc w:val="both"/>
        <w:rPr>
          <w:rFonts w:ascii="Georgia" w:hAnsi="Georgia"/>
        </w:rPr>
      </w:pPr>
      <w:r>
        <w:rPr>
          <w:rFonts w:ascii="Georgia" w:hAnsi="Georgia"/>
        </w:rPr>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w:t>
      </w:r>
      <w:r w:rsidR="00886D3C">
        <w:rPr>
          <w:rFonts w:ascii="Georgia" w:hAnsi="Georgia"/>
        </w:rPr>
        <w:t xml:space="preserve"> №2 – ЦЕНОВО ПРЕДЛОЖЕНИЕ</w:t>
      </w:r>
    </w:p>
    <w:p w:rsidR="00AD2312" w:rsidRPr="00646D5C" w:rsidRDefault="00AD2312" w:rsidP="00AD2312">
      <w:pPr>
        <w:jc w:val="both"/>
        <w:rPr>
          <w:rFonts w:ascii="Georgia" w:hAnsi="Georgia"/>
          <w:color w:val="000000"/>
        </w:rPr>
      </w:pPr>
      <w:r>
        <w:rPr>
          <w:rFonts w:ascii="Georgia" w:hAnsi="Georgia"/>
          <w:color w:val="000000"/>
        </w:rPr>
        <w:t xml:space="preserve">            </w:t>
      </w:r>
    </w:p>
    <w:p w:rsidR="00975764" w:rsidRPr="00694111" w:rsidRDefault="00FF2466" w:rsidP="00975764">
      <w:pPr>
        <w:jc w:val="both"/>
        <w:rPr>
          <w:rFonts w:ascii="Georgia" w:hAnsi="Georgia"/>
        </w:rPr>
      </w:pPr>
      <w:r>
        <w:rPr>
          <w:rFonts w:ascii="Georgia" w:hAnsi="Georgia"/>
        </w:rPr>
        <w:t xml:space="preserve">                 </w:t>
      </w:r>
      <w:r w:rsidR="00AD2312" w:rsidRPr="00646D5C">
        <w:rPr>
          <w:rFonts w:ascii="Georgia" w:hAnsi="Georgia"/>
        </w:rPr>
        <w:t>Предлаганата от нас цена е посочена в</w:t>
      </w:r>
      <w:r w:rsidR="00AD2312" w:rsidRPr="00646D5C">
        <w:rPr>
          <w:rFonts w:ascii="Georgia" w:hAnsi="Georgia"/>
          <w:color w:val="FF0000"/>
        </w:rPr>
        <w:t xml:space="preserve">   </w:t>
      </w:r>
      <w:r w:rsidR="00AD2312" w:rsidRPr="00646D5C">
        <w:rPr>
          <w:rFonts w:ascii="Georgia" w:hAnsi="Georgia"/>
          <w:color w:val="000000"/>
        </w:rPr>
        <w:t xml:space="preserve">плик </w:t>
      </w:r>
      <w:r w:rsidR="00FF4C97">
        <w:rPr>
          <w:rFonts w:ascii="Georgia" w:hAnsi="Georgia"/>
          <w:color w:val="000000"/>
        </w:rPr>
        <w:t xml:space="preserve"> </w:t>
      </w:r>
      <w:r w:rsidR="00AD2312" w:rsidRPr="00646D5C">
        <w:rPr>
          <w:rFonts w:ascii="Georgia" w:hAnsi="Georgia"/>
          <w:color w:val="000000"/>
        </w:rPr>
        <w:t xml:space="preserve"> </w:t>
      </w:r>
      <w:r w:rsidR="00886D3C">
        <w:rPr>
          <w:rFonts w:ascii="Georgia" w:hAnsi="Georgia"/>
          <w:color w:val="000000"/>
        </w:rPr>
        <w:t>03</w:t>
      </w:r>
      <w:r w:rsidR="00AD2312" w:rsidRPr="00646D5C">
        <w:rPr>
          <w:rFonts w:ascii="Georgia" w:hAnsi="Georgia"/>
          <w:color w:val="000000"/>
        </w:rPr>
        <w:t xml:space="preserve">   – „</w:t>
      </w:r>
      <w:r w:rsidR="00AD2312" w:rsidRPr="00646D5C">
        <w:rPr>
          <w:rFonts w:ascii="Georgia" w:hAnsi="Georgia"/>
          <w:highlight w:val="white"/>
          <w:shd w:val="clear" w:color="auto" w:fill="FEFEFE"/>
        </w:rPr>
        <w:t>Предлагана цена</w:t>
      </w:r>
      <w:r w:rsidR="00AD2312" w:rsidRPr="00646D5C">
        <w:rPr>
          <w:rFonts w:ascii="Georgia" w:hAnsi="Georgia"/>
          <w:color w:val="000000"/>
        </w:rPr>
        <w:t>”</w:t>
      </w:r>
      <w:r w:rsidR="001328F1">
        <w:rPr>
          <w:rFonts w:ascii="Georgia" w:hAnsi="Georgia"/>
          <w:color w:val="000000"/>
        </w:rPr>
        <w:t xml:space="preserve"> </w:t>
      </w:r>
      <w:r w:rsidR="00886D3C">
        <w:rPr>
          <w:rFonts w:ascii="Georgia" w:hAnsi="Georgia"/>
        </w:rPr>
        <w:t xml:space="preserve"> </w:t>
      </w:r>
      <w:r w:rsidR="00975764" w:rsidRPr="00694111">
        <w:rPr>
          <w:rFonts w:ascii="Georgia" w:hAnsi="Georgia"/>
        </w:rPr>
        <w:t xml:space="preserve"> </w:t>
      </w:r>
      <w:r w:rsidR="00310950">
        <w:rPr>
          <w:rFonts w:ascii="Georgia" w:hAnsi="Georgia"/>
        </w:rPr>
        <w:t xml:space="preserve"> </w:t>
      </w:r>
    </w:p>
    <w:p w:rsidR="00975764" w:rsidRPr="00E01893" w:rsidRDefault="00975764" w:rsidP="00975764">
      <w:pPr>
        <w:jc w:val="both"/>
        <w:rPr>
          <w:rFonts w:ascii="Georgia" w:hAnsi="Georgia"/>
          <w:color w:val="FF6600"/>
        </w:rPr>
      </w:pPr>
    </w:p>
    <w:p w:rsidR="00975764" w:rsidRDefault="00975764" w:rsidP="00975764">
      <w:pPr>
        <w:jc w:val="both"/>
        <w:rPr>
          <w:rFonts w:ascii="Georgia" w:hAnsi="Georgia"/>
        </w:rPr>
      </w:pPr>
      <w:r w:rsidRPr="00F2059D">
        <w:rPr>
          <w:rFonts w:ascii="Georgia" w:hAnsi="Georgia"/>
        </w:rPr>
        <w:tab/>
        <w:t>При изпълнението на поръчката ще се придържаме точно към указанията на възложителя, съгласно документацията за участие.</w:t>
      </w:r>
    </w:p>
    <w:p w:rsidR="00975764" w:rsidRDefault="00975764" w:rsidP="00975764">
      <w:pPr>
        <w:jc w:val="both"/>
        <w:rPr>
          <w:rFonts w:ascii="Georgia" w:hAnsi="Georgia"/>
        </w:rPr>
      </w:pPr>
      <w:r w:rsidRPr="00F2059D">
        <w:rPr>
          <w:rFonts w:ascii="Georgia" w:hAnsi="Georgia"/>
        </w:rPr>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975764" w:rsidRDefault="00975764" w:rsidP="00975764">
      <w:pPr>
        <w:jc w:val="both"/>
        <w:rPr>
          <w:rFonts w:ascii="Georgia" w:hAnsi="Georgia"/>
        </w:rPr>
      </w:pPr>
      <w:r w:rsidRPr="00F2059D">
        <w:rPr>
          <w:rFonts w:ascii="Georgia" w:hAnsi="Georgia"/>
        </w:rPr>
        <w:tab/>
      </w:r>
      <w:r w:rsidR="00FF4C97">
        <w:rPr>
          <w:rFonts w:ascii="Georgia" w:hAnsi="Georgia"/>
        </w:rPr>
        <w:t xml:space="preserve"> </w:t>
      </w:r>
    </w:p>
    <w:p w:rsidR="00975764" w:rsidRPr="00FE7225" w:rsidRDefault="00975764" w:rsidP="00975764">
      <w:pPr>
        <w:ind w:firstLine="708"/>
        <w:jc w:val="both"/>
        <w:rPr>
          <w:rFonts w:ascii="Georgia" w:hAnsi="Georgia"/>
        </w:rPr>
      </w:pPr>
      <w:r>
        <w:rPr>
          <w:rFonts w:ascii="Georgia" w:hAnsi="Georgia"/>
        </w:rPr>
        <w:t>Разбираме, че не сте задължени да приемете най-ниската оферта или изобщо някоя от офертите, които ще получите.</w:t>
      </w:r>
    </w:p>
    <w:p w:rsidR="00975764" w:rsidRPr="00F2059D" w:rsidRDefault="00975764" w:rsidP="00975764">
      <w:pPr>
        <w:jc w:val="both"/>
        <w:rPr>
          <w:rFonts w:ascii="Georgia" w:hAnsi="Georgia"/>
        </w:rPr>
      </w:pPr>
      <w:r w:rsidRPr="00F2059D">
        <w:rPr>
          <w:rFonts w:ascii="Georgia" w:hAnsi="Georgia"/>
        </w:rPr>
        <w:tab/>
        <w:t>С настоящето потвърждаваме, че тази оферта е съобразена с валидността, изисквана от тръжната документация.</w:t>
      </w:r>
    </w:p>
    <w:p w:rsidR="00975764" w:rsidRPr="00F2059D"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 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691316" w:rsidRDefault="00975764" w:rsidP="00691316">
      <w:pPr>
        <w:jc w:val="both"/>
        <w:rPr>
          <w:rFonts w:ascii="Georgia" w:hAnsi="Georgia"/>
        </w:rPr>
      </w:pPr>
      <w:r w:rsidRPr="0045015B">
        <w:rPr>
          <w:rFonts w:ascii="Georgia" w:hAnsi="Georgia"/>
        </w:rPr>
        <w:tab/>
      </w:r>
    </w:p>
    <w:p w:rsidR="00975764" w:rsidRPr="0045015B" w:rsidRDefault="00975764" w:rsidP="00691316">
      <w:pPr>
        <w:jc w:val="both"/>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125D0D" w:rsidRPr="008D582B" w:rsidRDefault="008D582B" w:rsidP="008D582B">
      <w:pPr>
        <w:jc w:val="both"/>
        <w:rPr>
          <w:rFonts w:ascii="Georgia" w:hAnsi="Georgia"/>
          <w:b/>
          <w:lang w:val="ru-RU"/>
        </w:rPr>
      </w:pPr>
      <w:r>
        <w:rPr>
          <w:rFonts w:ascii="Georgia" w:hAnsi="Georgia"/>
        </w:rPr>
        <w:t>Длъжност:……………………………………………</w:t>
      </w:r>
    </w:p>
    <w:p w:rsidR="0045647A" w:rsidRDefault="0045647A"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0C45DC" w:rsidRPr="00422D9F" w:rsidRDefault="000C45DC" w:rsidP="000C45DC">
      <w:pPr>
        <w:spacing w:after="120" w:line="480" w:lineRule="auto"/>
        <w:jc w:val="right"/>
        <w:rPr>
          <w:rFonts w:ascii="Georgia" w:hAnsi="Georgia"/>
          <w:b/>
          <w:lang w:val="ru-RU"/>
        </w:rPr>
      </w:pPr>
      <w:r w:rsidRPr="0045015B">
        <w:rPr>
          <w:rFonts w:ascii="Georgia" w:hAnsi="Georgia"/>
          <w:b/>
        </w:rPr>
        <w:lastRenderedPageBreak/>
        <w:t>Формуляр №</w:t>
      </w:r>
      <w:r w:rsidRPr="00422D9F">
        <w:rPr>
          <w:rFonts w:ascii="Georgia" w:hAnsi="Georgia"/>
          <w:b/>
          <w:lang w:val="ru-RU"/>
        </w:rPr>
        <w:t>6</w:t>
      </w:r>
    </w:p>
    <w:p w:rsidR="00676DB7" w:rsidRDefault="00676DB7" w:rsidP="00676DB7">
      <w:pPr>
        <w:ind w:left="-426" w:right="-840" w:firstLine="600"/>
        <w:jc w:val="center"/>
        <w:rPr>
          <w:b/>
          <w:bCs/>
        </w:rPr>
      </w:pPr>
      <w:r>
        <w:rPr>
          <w:b/>
          <w:bCs/>
        </w:rPr>
        <w:t xml:space="preserve">Д Е К Л А Р А Ц И Я </w:t>
      </w:r>
    </w:p>
    <w:p w:rsidR="00676DB7" w:rsidRDefault="00676DB7" w:rsidP="00676DB7">
      <w:pPr>
        <w:ind w:left="-426" w:right="-840" w:firstLine="600"/>
        <w:jc w:val="center"/>
        <w:rPr>
          <w:b/>
          <w:bCs/>
        </w:rPr>
      </w:pPr>
      <w:r>
        <w:rPr>
          <w:b/>
          <w:bCs/>
        </w:rPr>
        <w:t>по чл.47, ал.9 от ЗОП</w:t>
      </w:r>
    </w:p>
    <w:p w:rsidR="00676DB7" w:rsidRDefault="00676DB7" w:rsidP="00676DB7">
      <w:pPr>
        <w:ind w:left="-426" w:right="-840" w:firstLine="600"/>
        <w:jc w:val="center"/>
        <w:rPr>
          <w:b/>
          <w:bCs/>
        </w:rPr>
      </w:pPr>
      <w:r>
        <w:rPr>
          <w:b/>
          <w:bCs/>
        </w:rPr>
        <w:t>Долуподписаният/ата ................................................................................................................................,</w:t>
      </w:r>
    </w:p>
    <w:p w:rsidR="00676DB7" w:rsidRDefault="00676DB7" w:rsidP="00676DB7">
      <w:pPr>
        <w:ind w:left="-426" w:right="142" w:firstLine="1146"/>
        <w:jc w:val="center"/>
        <w:rPr>
          <w:i/>
          <w:iCs/>
        </w:rPr>
      </w:pPr>
      <w:r>
        <w:rPr>
          <w:i/>
          <w:iCs/>
        </w:rPr>
        <w:t>(трите имена и данни по документ за самоличност)</w:t>
      </w:r>
    </w:p>
    <w:p w:rsidR="00676DB7" w:rsidRDefault="00676DB7" w:rsidP="00676DB7">
      <w:pPr>
        <w:ind w:left="-426" w:right="142"/>
        <w:jc w:val="both"/>
      </w:pPr>
      <w:r>
        <w:t>в качеството си на .......................................... на ....................................................................................................................................................................,</w:t>
      </w:r>
    </w:p>
    <w:p w:rsidR="00676DB7" w:rsidRDefault="00676DB7" w:rsidP="00676DB7">
      <w:pPr>
        <w:ind w:right="142"/>
      </w:pPr>
      <w:r>
        <w:rPr>
          <w:i/>
          <w:iCs/>
        </w:rPr>
        <w:t xml:space="preserve">  (длъжност)</w:t>
      </w:r>
      <w:r>
        <w:tab/>
        <w:t xml:space="preserve">                              (</w:t>
      </w:r>
      <w:r>
        <w:rPr>
          <w:i/>
          <w:iCs/>
        </w:rPr>
        <w:t>наименование на участника</w:t>
      </w:r>
      <w:r>
        <w:t>)</w:t>
      </w:r>
    </w:p>
    <w:p w:rsidR="00676DB7" w:rsidRDefault="00676DB7" w:rsidP="00676DB7">
      <w:pPr>
        <w:tabs>
          <w:tab w:val="left" w:pos="9923"/>
        </w:tabs>
        <w:ind w:left="-426"/>
        <w:jc w:val="both"/>
      </w:pPr>
      <w:r>
        <w:t>с ЕИК/БУЛСТАТ ..........................., със седалище и адрес на управление гр..........................................., в изпълнение на чл.47, ал.9 от ЗОП и в съответствие с изискванията на възложителя при възлагане на посочената обществена поръчка</w:t>
      </w:r>
    </w:p>
    <w:p w:rsidR="00676DB7" w:rsidRDefault="00676DB7" w:rsidP="00676DB7">
      <w:pPr>
        <w:tabs>
          <w:tab w:val="left" w:pos="8789"/>
        </w:tabs>
        <w:ind w:left="-426" w:right="992" w:firstLine="600"/>
        <w:jc w:val="center"/>
        <w:rPr>
          <w:b/>
          <w:bCs/>
        </w:rPr>
      </w:pPr>
      <w:r>
        <w:rPr>
          <w:b/>
          <w:bCs/>
        </w:rPr>
        <w:t>ДЕКЛАРИРАМ</w:t>
      </w:r>
    </w:p>
    <w:p w:rsidR="00676DB7" w:rsidRDefault="00676DB7" w:rsidP="00676DB7">
      <w:pPr>
        <w:ind w:left="-426" w:right="-840" w:firstLine="600"/>
        <w:jc w:val="both"/>
        <w:rPr>
          <w:color w:val="FF0000"/>
          <w:lang w:val="ru-RU"/>
        </w:rPr>
      </w:pPr>
    </w:p>
    <w:p w:rsidR="00676DB7" w:rsidRDefault="00676DB7" w:rsidP="00676DB7">
      <w:pPr>
        <w:ind w:left="-426" w:right="-142"/>
        <w:rPr>
          <w:b/>
          <w:bCs/>
          <w:i/>
          <w:iCs/>
          <w:sz w:val="22"/>
        </w:rPr>
      </w:pPr>
      <w:r>
        <w:rPr>
          <w:b/>
          <w:bCs/>
          <w:sz w:val="22"/>
        </w:rPr>
        <w:t>1.</w:t>
      </w:r>
      <w:r>
        <w:rPr>
          <w:sz w:val="22"/>
        </w:rPr>
        <w:t xml:space="preserve">В качеството ми на лице по чл.47, ал.4 ЗОП не съм осъждан с влязла в сила присъда/реабилитиран съм за: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 xml:space="preserve"> </w:t>
      </w:r>
      <w:r>
        <w:rPr>
          <w:b/>
          <w:bCs/>
          <w:i/>
          <w:iCs/>
          <w:sz w:val="22"/>
        </w:rPr>
        <w:t>(невярното се зачертава)</w:t>
      </w:r>
    </w:p>
    <w:p w:rsidR="00676DB7" w:rsidRDefault="00676DB7" w:rsidP="00676DB7">
      <w:pPr>
        <w:ind w:left="-426" w:firstLine="567"/>
        <w:jc w:val="both"/>
        <w:rPr>
          <w:sz w:val="22"/>
        </w:rPr>
      </w:pPr>
      <w:r>
        <w:rPr>
          <w:sz w:val="22"/>
          <w:lang w:val="ru-RU"/>
        </w:rPr>
        <w:t xml:space="preserve">а) </w:t>
      </w:r>
      <w:r>
        <w:rPr>
          <w:sz w:val="22"/>
        </w:rPr>
        <w:t>престъпление против финансовата, данъчната или осигурителната система, включително изпиране на пари, по чл. 253 - 260 от Наказателния кодекс;</w:t>
      </w:r>
    </w:p>
    <w:p w:rsidR="00676DB7" w:rsidRDefault="00676DB7" w:rsidP="00676DB7">
      <w:pPr>
        <w:ind w:left="-426" w:firstLine="567"/>
        <w:jc w:val="both"/>
        <w:rPr>
          <w:sz w:val="22"/>
        </w:rPr>
      </w:pPr>
      <w:r>
        <w:rPr>
          <w:sz w:val="22"/>
          <w:lang w:val="ru-RU"/>
        </w:rPr>
        <w:t xml:space="preserve">б) </w:t>
      </w:r>
      <w:r>
        <w:rPr>
          <w:sz w:val="22"/>
        </w:rPr>
        <w:t>подкуп по чл. 301 - 307 от Наказателния кодекс;</w:t>
      </w:r>
    </w:p>
    <w:p w:rsidR="00676DB7" w:rsidRDefault="00676DB7" w:rsidP="00676DB7">
      <w:pPr>
        <w:ind w:left="-426" w:firstLine="567"/>
        <w:jc w:val="both"/>
        <w:rPr>
          <w:sz w:val="22"/>
        </w:rPr>
      </w:pPr>
      <w:r>
        <w:rPr>
          <w:sz w:val="22"/>
          <w:lang w:val="ru-RU"/>
        </w:rPr>
        <w:t xml:space="preserve">в) </w:t>
      </w:r>
      <w:r>
        <w:rPr>
          <w:sz w:val="22"/>
        </w:rPr>
        <w:t>участие в организирана престъпна група по чл. 321 и 321а от Наказателния кодекс;</w:t>
      </w:r>
    </w:p>
    <w:p w:rsidR="00676DB7" w:rsidRDefault="00676DB7" w:rsidP="00676DB7">
      <w:pPr>
        <w:ind w:left="-426" w:firstLine="567"/>
        <w:jc w:val="both"/>
        <w:rPr>
          <w:sz w:val="22"/>
        </w:rPr>
      </w:pPr>
      <w:r>
        <w:rPr>
          <w:sz w:val="22"/>
          <w:lang w:val="ru-RU"/>
        </w:rPr>
        <w:t xml:space="preserve">г) </w:t>
      </w:r>
      <w:r>
        <w:rPr>
          <w:sz w:val="22"/>
        </w:rPr>
        <w:t>престъпление против собствеността по чл. 194 - 217 от Наказателния кодекс;</w:t>
      </w:r>
    </w:p>
    <w:p w:rsidR="00676DB7" w:rsidRDefault="00676DB7" w:rsidP="00676DB7">
      <w:pPr>
        <w:ind w:left="-426" w:firstLine="567"/>
        <w:jc w:val="both"/>
        <w:rPr>
          <w:sz w:val="22"/>
        </w:rPr>
      </w:pPr>
      <w:r>
        <w:rPr>
          <w:i/>
          <w:iCs/>
          <w:sz w:val="22"/>
          <w:lang w:val="ru-RU"/>
        </w:rPr>
        <w:t xml:space="preserve">д) </w:t>
      </w:r>
      <w:r>
        <w:rPr>
          <w:sz w:val="22"/>
        </w:rPr>
        <w:t>престъпление против стопанството по чл. 219 - 252 от Наказателния кодекс;</w:t>
      </w:r>
    </w:p>
    <w:p w:rsidR="00676DB7" w:rsidRDefault="00676DB7" w:rsidP="00676DB7">
      <w:pPr>
        <w:ind w:left="-426"/>
        <w:jc w:val="both"/>
        <w:rPr>
          <w:sz w:val="22"/>
        </w:rPr>
      </w:pPr>
      <w:r>
        <w:rPr>
          <w:b/>
          <w:bCs/>
          <w:sz w:val="22"/>
        </w:rPr>
        <w:t>2.</w:t>
      </w:r>
      <w:r>
        <w:rPr>
          <w:sz w:val="22"/>
          <w:lang w:val="ru-RU"/>
        </w:rPr>
        <w:t xml:space="preserve"> </w:t>
      </w:r>
      <w:r>
        <w:rPr>
          <w:sz w:val="22"/>
        </w:rPr>
        <w:t xml:space="preserve">Представляваният от мен участник не е обявен в несъстоятелност. </w:t>
      </w:r>
    </w:p>
    <w:p w:rsidR="00676DB7" w:rsidRDefault="00676DB7" w:rsidP="00676DB7">
      <w:pPr>
        <w:ind w:left="-426"/>
        <w:jc w:val="both"/>
        <w:rPr>
          <w:sz w:val="22"/>
        </w:rPr>
      </w:pPr>
      <w:r>
        <w:rPr>
          <w:b/>
          <w:bCs/>
          <w:sz w:val="22"/>
        </w:rPr>
        <w:t>3.</w:t>
      </w:r>
      <w:r>
        <w:rPr>
          <w:sz w:val="22"/>
          <w:lang w:val="ru-RU"/>
        </w:rPr>
        <w:t xml:space="preserve"> </w:t>
      </w:r>
      <w:r>
        <w:rPr>
          <w:sz w:val="22"/>
        </w:rPr>
        <w:t xml:space="preserve">Представляваният от мен участник  не е в производство по ликвидация нито в подобна процедура съгласно националните закони и подзаконови актове.  </w:t>
      </w:r>
    </w:p>
    <w:p w:rsidR="00676DB7" w:rsidRDefault="00676DB7" w:rsidP="00676DB7">
      <w:pPr>
        <w:ind w:left="-426"/>
        <w:jc w:val="both"/>
        <w:rPr>
          <w:sz w:val="22"/>
        </w:rPr>
      </w:pPr>
      <w:r>
        <w:rPr>
          <w:b/>
          <w:bCs/>
          <w:sz w:val="22"/>
        </w:rPr>
        <w:t>4.</w:t>
      </w:r>
      <w:r>
        <w:rPr>
          <w:sz w:val="22"/>
          <w:lang w:val="ru-RU"/>
        </w:rPr>
        <w:t xml:space="preserve"> </w:t>
      </w:r>
      <w:r>
        <w:rPr>
          <w:sz w:val="22"/>
        </w:rPr>
        <w:t xml:space="preserve">Представляваният от мен участник:  </w:t>
      </w:r>
    </w:p>
    <w:p w:rsidR="00676DB7" w:rsidRDefault="00676DB7" w:rsidP="00676DB7">
      <w:pPr>
        <w:ind w:left="-426" w:firstLine="567"/>
        <w:jc w:val="both"/>
        <w:rPr>
          <w:sz w:val="22"/>
        </w:rPr>
      </w:pPr>
      <w:r>
        <w:rPr>
          <w:sz w:val="22"/>
        </w:rPr>
        <w:t>а) няма задължения към държавата или към община по смисъла на чл.162, ал.2 от Данъчно-осигурителния процесуален кодекс, които са установени с влязъл в сила акт на компетентен орган;</w:t>
      </w:r>
    </w:p>
    <w:p w:rsidR="00676DB7" w:rsidRDefault="00676DB7" w:rsidP="00676DB7">
      <w:pPr>
        <w:ind w:left="-426" w:firstLine="567"/>
        <w:jc w:val="both"/>
        <w:rPr>
          <w:sz w:val="22"/>
        </w:rPr>
      </w:pPr>
      <w:r>
        <w:rPr>
          <w:sz w:val="22"/>
        </w:rPr>
        <w:t xml:space="preserve">б) има задължения към държавата или към община по смисъла на чл.162, ал.2 от Данъчно-осигурителния процесуален кодекс, установени с влязъл в сила акт на компетентен орган, но за същите е допуснато разсрочване или отсрочване; </w:t>
      </w:r>
    </w:p>
    <w:p w:rsidR="00676DB7" w:rsidRDefault="00676DB7" w:rsidP="00676DB7">
      <w:pPr>
        <w:ind w:left="-426" w:firstLine="567"/>
        <w:jc w:val="both"/>
        <w:rPr>
          <w:b/>
          <w:bCs/>
          <w:sz w:val="22"/>
        </w:rPr>
      </w:pPr>
      <w:r>
        <w:rPr>
          <w:sz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iCs/>
          <w:sz w:val="22"/>
        </w:rPr>
        <w:t>за чуждестранни участници</w:t>
      </w:r>
      <w:r>
        <w:rPr>
          <w:sz w:val="22"/>
        </w:rPr>
        <w:t>).</w:t>
      </w:r>
    </w:p>
    <w:p w:rsidR="00676DB7" w:rsidRDefault="00676DB7" w:rsidP="00676DB7">
      <w:pPr>
        <w:rPr>
          <w:b/>
          <w:bCs/>
          <w:i/>
          <w:iCs/>
          <w:sz w:val="22"/>
          <w:szCs w:val="30"/>
        </w:rPr>
      </w:pPr>
      <w:r>
        <w:rPr>
          <w:b/>
          <w:bCs/>
          <w:i/>
          <w:iCs/>
          <w:sz w:val="22"/>
          <w:szCs w:val="30"/>
        </w:rPr>
        <w:t>(отбелязва се само едно обстоятелство, което се отнася до конкретния участник)</w:t>
      </w:r>
    </w:p>
    <w:p w:rsidR="00676DB7" w:rsidRDefault="00676DB7" w:rsidP="00676DB7">
      <w:pPr>
        <w:ind w:left="-426"/>
        <w:jc w:val="both"/>
        <w:rPr>
          <w:sz w:val="22"/>
        </w:rPr>
      </w:pPr>
      <w:r>
        <w:rPr>
          <w:b/>
          <w:bCs/>
          <w:sz w:val="22"/>
        </w:rPr>
        <w:t>5.</w:t>
      </w:r>
      <w:r>
        <w:rPr>
          <w:sz w:val="22"/>
        </w:rPr>
        <w:t xml:space="preserve">В качеството ми на лице по чл.47, ал.4 ЗОП не </w:t>
      </w:r>
      <w:r>
        <w:rPr>
          <w:sz w:val="22"/>
          <w:szCs w:val="30"/>
        </w:rPr>
        <w:t xml:space="preserve">съм свързан по смисъла на §1, т.23а от допълнителните разпоредби на ЗОП с възложителя или със служители </w:t>
      </w:r>
      <w:r>
        <w:rPr>
          <w:sz w:val="22"/>
        </w:rPr>
        <w:t>на ръководна длъжност в неговата организация.</w:t>
      </w:r>
    </w:p>
    <w:p w:rsidR="00676DB7" w:rsidRDefault="00676DB7" w:rsidP="00676DB7">
      <w:pPr>
        <w:ind w:left="-426"/>
        <w:jc w:val="both"/>
        <w:rPr>
          <w:rFonts w:ascii="Arial" w:hAnsi="Arial" w:cs="Arial"/>
          <w:sz w:val="22"/>
          <w:szCs w:val="30"/>
        </w:rPr>
      </w:pPr>
      <w:r>
        <w:rPr>
          <w:b/>
          <w:bCs/>
          <w:sz w:val="22"/>
        </w:rPr>
        <w:t>6.</w:t>
      </w:r>
      <w:r>
        <w:rPr>
          <w:sz w:val="22"/>
          <w:lang w:val="ru-RU"/>
        </w:rPr>
        <w:t xml:space="preserve"> </w:t>
      </w:r>
      <w:r>
        <w:rPr>
          <w:sz w:val="22"/>
        </w:rPr>
        <w:t xml:space="preserve">Представляваният от мен участник не е </w:t>
      </w:r>
      <w:r>
        <w:rPr>
          <w:sz w:val="22"/>
          <w:szCs w:val="30"/>
        </w:rPr>
        <w:t>сключил договор с лице по чл. 21 или 22 от Закона за предотвратяване и установяване на конфликт на интереси.</w:t>
      </w:r>
      <w:r>
        <w:rPr>
          <w:rFonts w:ascii="Arial" w:hAnsi="Arial" w:cs="Arial"/>
          <w:sz w:val="22"/>
          <w:szCs w:val="30"/>
        </w:rPr>
        <w:t xml:space="preserve"> </w:t>
      </w:r>
    </w:p>
    <w:p w:rsidR="00676DB7" w:rsidRDefault="00676DB7" w:rsidP="00676DB7">
      <w:pPr>
        <w:ind w:left="-426" w:firstLine="568"/>
        <w:jc w:val="both"/>
        <w:rPr>
          <w:sz w:val="22"/>
        </w:rPr>
      </w:pPr>
      <w:r>
        <w:rPr>
          <w:sz w:val="22"/>
        </w:rPr>
        <w:t>Информация за декларираните обстоятелства е достъпна в публичните регистри или може да бъде предоставена от компетентния орган служебно на възложителя, както следва:</w:t>
      </w:r>
    </w:p>
    <w:p w:rsidR="00676DB7" w:rsidRDefault="00676DB7" w:rsidP="00676DB7">
      <w:pPr>
        <w:rPr>
          <w:sz w:val="22"/>
        </w:rPr>
      </w:pPr>
      <w:r>
        <w:rPr>
          <w:sz w:val="22"/>
        </w:rPr>
        <w:t>…………………………………………………………………………………………………….</w:t>
      </w:r>
    </w:p>
    <w:p w:rsidR="00676DB7" w:rsidRDefault="00676DB7" w:rsidP="00676DB7">
      <w:pPr>
        <w:jc w:val="center"/>
        <w:rPr>
          <w:b/>
          <w:bCs/>
          <w:sz w:val="22"/>
        </w:rPr>
      </w:pPr>
      <w:r>
        <w:rPr>
          <w:b/>
          <w:bCs/>
          <w:sz w:val="22"/>
        </w:rPr>
        <w:t>(</w:t>
      </w:r>
      <w:r>
        <w:rPr>
          <w:b/>
          <w:bCs/>
          <w:i/>
          <w:sz w:val="22"/>
        </w:rPr>
        <w:t>посочват се от декларатора, когато е приложимо</w:t>
      </w:r>
      <w:r>
        <w:rPr>
          <w:b/>
          <w:bCs/>
          <w:sz w:val="22"/>
        </w:rPr>
        <w:t>)</w:t>
      </w:r>
    </w:p>
    <w:p w:rsidR="00676DB7" w:rsidRDefault="00676DB7" w:rsidP="00676DB7">
      <w:pPr>
        <w:ind w:left="-426" w:right="139" w:firstLine="567"/>
        <w:jc w:val="both"/>
        <w:rPr>
          <w:sz w:val="22"/>
        </w:rPr>
      </w:pPr>
      <w:r>
        <w:rPr>
          <w:sz w:val="22"/>
        </w:rPr>
        <w:t>Задължавам се писмено да уведомя възложителя за всяка промяна на декларираните обстоятелства, настъпила в хода на провеждане на настоящата открита процедура в 7-дневен срок от настъпването.</w:t>
      </w:r>
    </w:p>
    <w:p w:rsidR="00676DB7" w:rsidRDefault="00676DB7" w:rsidP="00676DB7">
      <w:pPr>
        <w:ind w:left="-426" w:right="139" w:firstLine="567"/>
        <w:jc w:val="both"/>
        <w:rPr>
          <w:bCs/>
          <w:sz w:val="22"/>
        </w:rPr>
      </w:pPr>
      <w:r>
        <w:rPr>
          <w:bCs/>
          <w:sz w:val="22"/>
        </w:rPr>
        <w:t xml:space="preserve">Известна ми е наказателната отговорност за деклариране на неверни данни по чл.313 от Наказателния кодекс на Република България. </w:t>
      </w:r>
    </w:p>
    <w:p w:rsidR="00676DB7" w:rsidRDefault="00676DB7" w:rsidP="00676DB7">
      <w:pPr>
        <w:ind w:left="-426" w:right="139" w:firstLine="567"/>
        <w:jc w:val="both"/>
        <w:rPr>
          <w:b/>
          <w:sz w:val="22"/>
        </w:rPr>
      </w:pPr>
    </w:p>
    <w:p w:rsidR="00676DB7" w:rsidRDefault="00676DB7" w:rsidP="00676DB7">
      <w:pPr>
        <w:ind w:left="-426" w:right="139" w:firstLine="567"/>
        <w:jc w:val="both"/>
        <w:rPr>
          <w:b/>
          <w:color w:val="FF0000"/>
          <w:sz w:val="22"/>
        </w:rPr>
      </w:pPr>
    </w:p>
    <w:p w:rsidR="00676DB7" w:rsidRDefault="00676DB7" w:rsidP="00676DB7">
      <w:pPr>
        <w:ind w:left="-426" w:right="-618" w:firstLine="720"/>
        <w:rPr>
          <w:b/>
          <w:sz w:val="22"/>
        </w:rPr>
      </w:pPr>
      <w:r>
        <w:rPr>
          <w:b/>
          <w:sz w:val="22"/>
        </w:rPr>
        <w:t xml:space="preserve">Дата: </w:t>
      </w:r>
      <w:r>
        <w:rPr>
          <w:b/>
          <w:sz w:val="22"/>
        </w:rPr>
        <w:tab/>
      </w:r>
      <w:r>
        <w:rPr>
          <w:b/>
          <w:sz w:val="22"/>
        </w:rPr>
        <w:tab/>
      </w:r>
      <w:r>
        <w:rPr>
          <w:b/>
          <w:sz w:val="22"/>
        </w:rPr>
        <w:tab/>
      </w:r>
      <w:r>
        <w:rPr>
          <w:b/>
          <w:sz w:val="22"/>
        </w:rPr>
        <w:tab/>
      </w:r>
      <w:r>
        <w:rPr>
          <w:b/>
          <w:sz w:val="22"/>
        </w:rPr>
        <w:tab/>
      </w:r>
      <w:r>
        <w:rPr>
          <w:b/>
          <w:sz w:val="22"/>
        </w:rPr>
        <w:tab/>
      </w:r>
      <w:r>
        <w:rPr>
          <w:b/>
          <w:spacing w:val="20"/>
          <w:sz w:val="22"/>
        </w:rPr>
        <w:t>ДЕКЛАРАТОР:</w:t>
      </w:r>
      <w:r>
        <w:rPr>
          <w:sz w:val="22"/>
        </w:rPr>
        <w:t xml:space="preserve"> </w:t>
      </w:r>
    </w:p>
    <w:p w:rsidR="00676DB7" w:rsidRDefault="00676DB7" w:rsidP="00676DB7">
      <w:pPr>
        <w:ind w:left="-426" w:right="425" w:firstLine="1287"/>
        <w:jc w:val="right"/>
        <w:rPr>
          <w:b/>
          <w:sz w:val="22"/>
        </w:rPr>
      </w:pPr>
      <w:r>
        <w:rPr>
          <w:b/>
          <w:sz w:val="22"/>
        </w:rPr>
        <w:t xml:space="preserve">(имена и подпис) </w:t>
      </w:r>
    </w:p>
    <w:p w:rsidR="000C45DC" w:rsidRDefault="000C45DC" w:rsidP="000C45DC">
      <w:pPr>
        <w:spacing w:after="120" w:line="480" w:lineRule="auto"/>
        <w:jc w:val="right"/>
        <w:rPr>
          <w:rFonts w:ascii="Georgia" w:hAnsi="Georgia"/>
          <w:b/>
        </w:rPr>
      </w:pPr>
    </w:p>
    <w:p w:rsidR="000C45DC" w:rsidRDefault="00676DB7" w:rsidP="000C45DC">
      <w:pPr>
        <w:jc w:val="both"/>
        <w:rPr>
          <w:rFonts w:ascii="Georgia" w:hAnsi="Georgia"/>
        </w:rPr>
      </w:pPr>
      <w:r>
        <w:rPr>
          <w:rFonts w:ascii="Georgia" w:hAnsi="Georgia"/>
          <w:b/>
        </w:rPr>
        <w:lastRenderedPageBreak/>
        <w:t xml:space="preserve"> </w:t>
      </w:r>
    </w:p>
    <w:p w:rsidR="00FF4C97" w:rsidRPr="00FF4C97" w:rsidRDefault="00FF4C97" w:rsidP="00975764">
      <w:pPr>
        <w:spacing w:after="120" w:line="480" w:lineRule="auto"/>
        <w:jc w:val="right"/>
        <w:rPr>
          <w:rFonts w:ascii="Georgia" w:hAnsi="Georgia"/>
          <w:b/>
        </w:rPr>
      </w:pPr>
    </w:p>
    <w:p w:rsidR="00A838DB" w:rsidRDefault="000E7B2A" w:rsidP="00975764">
      <w:pPr>
        <w:jc w:val="both"/>
        <w:rPr>
          <w:rFonts w:ascii="Georgia" w:hAnsi="Georgia"/>
          <w:b/>
        </w:rPr>
      </w:pPr>
      <w:r>
        <w:rPr>
          <w:rFonts w:ascii="Georgia" w:hAnsi="Georgia"/>
          <w:b/>
        </w:rPr>
        <w:t xml:space="preserve"> </w:t>
      </w:r>
    </w:p>
    <w:p w:rsidR="00230FB9" w:rsidRDefault="00230FB9" w:rsidP="00975764">
      <w:pPr>
        <w:jc w:val="both"/>
        <w:rPr>
          <w:rFonts w:ascii="Georgia" w:hAnsi="Georgia"/>
          <w:b/>
        </w:rPr>
      </w:pPr>
    </w:p>
    <w:p w:rsidR="00230FB9" w:rsidRPr="000E7B2A" w:rsidRDefault="00230FB9" w:rsidP="00975764">
      <w:pPr>
        <w:jc w:val="both"/>
        <w:rPr>
          <w:rFonts w:ascii="Georgia" w:hAnsi="Georgia"/>
        </w:rPr>
      </w:pPr>
    </w:p>
    <w:p w:rsidR="009A23A5" w:rsidRPr="009A23A5" w:rsidRDefault="009A23A5" w:rsidP="009A23A5">
      <w:pPr>
        <w:spacing w:after="120" w:line="480" w:lineRule="auto"/>
        <w:jc w:val="right"/>
        <w:rPr>
          <w:rFonts w:ascii="Georgia" w:hAnsi="Georgia"/>
          <w:b/>
          <w:lang w:val="ru-RU"/>
        </w:rPr>
      </w:pPr>
      <w:r w:rsidRPr="0045015B">
        <w:rPr>
          <w:rFonts w:ascii="Georgia" w:hAnsi="Georgia"/>
          <w:b/>
        </w:rPr>
        <w:t>Формуляр  №</w:t>
      </w:r>
      <w:r w:rsidR="00676DB7">
        <w:rPr>
          <w:rFonts w:ascii="Georgia" w:hAnsi="Georgia"/>
          <w:b/>
        </w:rPr>
        <w:t>7</w:t>
      </w:r>
    </w:p>
    <w:p w:rsidR="00457C16" w:rsidRPr="00457C16" w:rsidRDefault="00457C16" w:rsidP="00457C16">
      <w:pPr>
        <w:jc w:val="both"/>
        <w:rPr>
          <w:rFonts w:ascii="Georgia" w:hAnsi="Georgia"/>
          <w:sz w:val="26"/>
          <w:szCs w:val="26"/>
        </w:rPr>
      </w:pPr>
      <w:r w:rsidRPr="00457C16">
        <w:rPr>
          <w:rFonts w:ascii="Georgia" w:hAnsi="Georgia"/>
          <w:b/>
          <w:sz w:val="26"/>
          <w:szCs w:val="26"/>
        </w:rPr>
        <w:t>ВЪЗЛОЖИТЕЛ</w:t>
      </w:r>
      <w:r w:rsidRPr="00457C16">
        <w:rPr>
          <w:rFonts w:ascii="Georgia" w:hAnsi="Georgia"/>
          <w:sz w:val="26"/>
          <w:szCs w:val="26"/>
        </w:rPr>
        <w:t xml:space="preserve">: </w:t>
      </w:r>
      <w:r w:rsidRPr="00457C16">
        <w:rPr>
          <w:rFonts w:ascii="Georgia" w:hAnsi="Georgia"/>
          <w:b/>
          <w:sz w:val="26"/>
          <w:szCs w:val="26"/>
        </w:rPr>
        <w:t>СБАГАЛ ПРОФ.Д-Р Д.СТАМАТОВ-ВАРНА ЕООД</w:t>
      </w:r>
    </w:p>
    <w:p w:rsidR="00457C16" w:rsidRPr="00457C16" w:rsidRDefault="00457C16" w:rsidP="00457C16">
      <w:pPr>
        <w:jc w:val="both"/>
        <w:rPr>
          <w:rFonts w:ascii="Georgia" w:hAnsi="Georgia"/>
          <w:sz w:val="26"/>
          <w:szCs w:val="26"/>
        </w:rPr>
      </w:pPr>
      <w:r w:rsidRPr="00457C16">
        <w:rPr>
          <w:rFonts w:ascii="Georgia" w:hAnsi="Georgia"/>
          <w:b/>
          <w:sz w:val="26"/>
          <w:szCs w:val="26"/>
        </w:rPr>
        <w:t>ИЗПЪЛНИТЕЛ</w:t>
      </w:r>
      <w:r w:rsidRPr="00457C16">
        <w:rPr>
          <w:rFonts w:ascii="Georgia" w:hAnsi="Georgia"/>
          <w:sz w:val="26"/>
          <w:szCs w:val="26"/>
        </w:rPr>
        <w:t xml:space="preserve">: </w:t>
      </w:r>
    </w:p>
    <w:p w:rsidR="00936FBB" w:rsidRDefault="00457C16" w:rsidP="00936FBB">
      <w:pPr>
        <w:pStyle w:val="BodyText"/>
        <w:rPr>
          <w:rFonts w:ascii="Georgia" w:hAnsi="Georgia"/>
        </w:rPr>
      </w:pPr>
      <w:r w:rsidRPr="005D6476">
        <w:t xml:space="preserve">ПРЕДМЕТ: </w:t>
      </w:r>
      <w:r w:rsidR="00936FBB">
        <w:rPr>
          <w:rFonts w:ascii="Georgia" w:hAnsi="Georgia"/>
        </w:rPr>
        <w:t>„</w:t>
      </w:r>
      <w:r w:rsidR="00936FBB" w:rsidRPr="00DD4F3A">
        <w:rPr>
          <w:rFonts w:ascii="Georgia" w:hAnsi="Georgia"/>
        </w:rPr>
        <w:t xml:space="preserve">Доставка на </w:t>
      </w:r>
      <w:r w:rsidR="00936FBB">
        <w:rPr>
          <w:rFonts w:ascii="Georgia" w:hAnsi="Georgia"/>
        </w:rPr>
        <w:t>готова  храна  за  болни   за  нуждите  на СБАГАЛ</w:t>
      </w:r>
      <w:r w:rsidR="00936FBB" w:rsidRPr="00DD4F3A">
        <w:rPr>
          <w:rFonts w:ascii="Georgia" w:hAnsi="Georgia"/>
        </w:rPr>
        <w:t xml:space="preserve">  "Проф. д-р </w:t>
      </w:r>
      <w:r w:rsidR="00936FBB">
        <w:rPr>
          <w:rFonts w:ascii="Georgia" w:hAnsi="Georgia"/>
        </w:rPr>
        <w:t>Д.Стаматов -Варна</w:t>
      </w:r>
      <w:r w:rsidR="00936FBB" w:rsidRPr="00DD4F3A">
        <w:rPr>
          <w:rFonts w:ascii="Georgia" w:hAnsi="Georgia"/>
        </w:rPr>
        <w:t xml:space="preserve">" </w:t>
      </w:r>
      <w:r w:rsidR="00936FBB">
        <w:rPr>
          <w:rFonts w:ascii="Georgia" w:hAnsi="Georgia"/>
        </w:rPr>
        <w:t>ЕООД</w:t>
      </w:r>
      <w:r w:rsidR="00936FBB" w:rsidRPr="00DD4F3A">
        <w:rPr>
          <w:rFonts w:ascii="Georgia" w:hAnsi="Georgia"/>
        </w:rPr>
        <w:t xml:space="preserve"> </w:t>
      </w:r>
      <w:r w:rsidR="00936FBB">
        <w:rPr>
          <w:rFonts w:ascii="Georgia" w:hAnsi="Georgia"/>
        </w:rPr>
        <w:t>–</w:t>
      </w:r>
      <w:r w:rsidR="00936FBB" w:rsidRPr="00DD4F3A">
        <w:rPr>
          <w:rFonts w:ascii="Georgia" w:hAnsi="Georgia"/>
        </w:rPr>
        <w:t xml:space="preserve"> </w:t>
      </w:r>
      <w:r w:rsidR="00936FBB">
        <w:rPr>
          <w:rFonts w:ascii="Georgia" w:hAnsi="Georgia"/>
        </w:rPr>
        <w:t>Варна за 2012г.</w:t>
      </w:r>
    </w:p>
    <w:p w:rsidR="00936FBB" w:rsidRDefault="00936FBB" w:rsidP="00936FBB">
      <w:pPr>
        <w:pStyle w:val="BodyText"/>
        <w:rPr>
          <w:rFonts w:ascii="Georgia" w:hAnsi="Georgia"/>
        </w:rPr>
      </w:pPr>
    </w:p>
    <w:p w:rsidR="00936FBB" w:rsidRDefault="00936FBB" w:rsidP="00936FBB">
      <w:pPr>
        <w:pStyle w:val="BodyText"/>
        <w:ind w:left="1416" w:firstLine="708"/>
        <w:rPr>
          <w:rFonts w:ascii="Georgia" w:hAnsi="Georgia"/>
        </w:rPr>
      </w:pPr>
    </w:p>
    <w:p w:rsidR="00457C16" w:rsidRPr="00936FBB" w:rsidRDefault="00457C16" w:rsidP="00936FBB">
      <w:pPr>
        <w:pStyle w:val="BodyText"/>
        <w:ind w:left="1416" w:firstLine="708"/>
        <w:rPr>
          <w:b/>
          <w:sz w:val="32"/>
          <w:szCs w:val="32"/>
        </w:rPr>
      </w:pPr>
      <w:r w:rsidRPr="00936FBB">
        <w:rPr>
          <w:b/>
          <w:sz w:val="32"/>
          <w:szCs w:val="32"/>
        </w:rPr>
        <w:t>П Р О Е К Т О - Д О Г О В О Р</w:t>
      </w:r>
    </w:p>
    <w:p w:rsidR="00457C16" w:rsidRDefault="00457C16" w:rsidP="00457C16">
      <w:pPr>
        <w:ind w:firstLine="708"/>
        <w:jc w:val="both"/>
        <w:rPr>
          <w:rFonts w:ascii="Georgia" w:hAnsi="Georgia"/>
        </w:rPr>
      </w:pPr>
      <w:r w:rsidRPr="00C602F5">
        <w:rPr>
          <w:rFonts w:ascii="Georgia" w:hAnsi="Georgia"/>
        </w:rPr>
        <w:t xml:space="preserve">Днес, ………………. </w:t>
      </w:r>
      <w:r w:rsidR="00494E71">
        <w:rPr>
          <w:rFonts w:ascii="Georgia" w:hAnsi="Georgia"/>
        </w:rPr>
        <w:t xml:space="preserve"> </w:t>
      </w:r>
      <w:r w:rsidRPr="00C602F5">
        <w:rPr>
          <w:rFonts w:ascii="Georgia" w:hAnsi="Georgia"/>
        </w:rPr>
        <w:t xml:space="preserve">година в град </w:t>
      </w:r>
      <w:r>
        <w:rPr>
          <w:rFonts w:ascii="Georgia" w:hAnsi="Georgia"/>
        </w:rPr>
        <w:t>Варна</w:t>
      </w:r>
      <w:r w:rsidRPr="00C602F5">
        <w:rPr>
          <w:rFonts w:ascii="Georgia" w:hAnsi="Georgia"/>
        </w:rPr>
        <w:t xml:space="preserve"> се сключи настоящия договор между:</w:t>
      </w:r>
    </w:p>
    <w:p w:rsidR="00457C16" w:rsidRDefault="00457C16" w:rsidP="00457C16">
      <w:pPr>
        <w:ind w:firstLine="708"/>
        <w:jc w:val="both"/>
        <w:rPr>
          <w:rFonts w:ascii="Georgia" w:hAnsi="Georgia"/>
        </w:rPr>
      </w:pPr>
      <w:r w:rsidRPr="00C602F5">
        <w:rPr>
          <w:rFonts w:ascii="Georgia" w:hAnsi="Georgia"/>
        </w:rPr>
        <w:t>1.</w:t>
      </w:r>
      <w:r w:rsidRPr="00F8169D">
        <w:rPr>
          <w:rFonts w:ascii="Georgia" w:hAnsi="Georgia"/>
        </w:rPr>
        <w:t xml:space="preserve"> </w:t>
      </w:r>
      <w:r w:rsidRPr="00F8169D">
        <w:rPr>
          <w:rFonts w:ascii="Georgia" w:hAnsi="Georgia"/>
          <w:color w:val="000000"/>
        </w:rPr>
        <w:t>„СБАГАЛ Проф. Д-р Д.Стаматов - Варна” ЕООД, със седаллище и  адрес на  управление : гр.Варна, бул. „Цар Освободител”№ 150, вписано  в Търговския регистър  при Агенция по  вписванията  към Министерството  на правосъдието, ЕИК 000090065, представлявано  от Управителя  д-р Радослав Минков</w:t>
      </w:r>
      <w:r w:rsidRPr="00F8169D">
        <w:rPr>
          <w:rFonts w:ascii="Georgia" w:hAnsi="Georgia"/>
        </w:rPr>
        <w:t>, наричана за краткост ”</w:t>
      </w:r>
      <w:r w:rsidRPr="00F8169D">
        <w:rPr>
          <w:rFonts w:ascii="Georgia" w:hAnsi="Georgia"/>
          <w:b/>
        </w:rPr>
        <w:t>ВЪЗЛОЖИТЕЛ</w:t>
      </w:r>
      <w:r w:rsidRPr="00F8169D">
        <w:rPr>
          <w:rFonts w:ascii="Georgia" w:hAnsi="Georgia"/>
        </w:rPr>
        <w:t>” от една страна и от друга ст</w:t>
      </w:r>
      <w:r w:rsidRPr="00C602F5">
        <w:rPr>
          <w:rFonts w:ascii="Georgia" w:hAnsi="Georgia"/>
        </w:rPr>
        <w:t>рана</w:t>
      </w:r>
    </w:p>
    <w:p w:rsidR="00457C16" w:rsidRDefault="00457C16" w:rsidP="00457C16">
      <w:pPr>
        <w:ind w:firstLine="708"/>
        <w:jc w:val="both"/>
        <w:rPr>
          <w:rFonts w:ascii="Georgia" w:hAnsi="Georgia"/>
        </w:rPr>
      </w:pPr>
      <w:r w:rsidRPr="00C602F5">
        <w:rPr>
          <w:rFonts w:ascii="Georgia" w:hAnsi="Georgia"/>
        </w:rPr>
        <w:t>2.</w:t>
      </w:r>
      <w:r>
        <w:rPr>
          <w:rFonts w:ascii="Georgia" w:hAnsi="Georgia"/>
        </w:rPr>
        <w:t xml:space="preserve"> </w:t>
      </w:r>
      <w:r w:rsidRPr="00C602F5">
        <w:rPr>
          <w:rFonts w:ascii="Georgia" w:hAnsi="Georgia"/>
        </w:rPr>
        <w:t>………………………………………</w:t>
      </w:r>
      <w:r>
        <w:rPr>
          <w:rFonts w:ascii="Georgia" w:hAnsi="Georgia"/>
        </w:rPr>
        <w:t>................</w:t>
      </w:r>
      <w:r w:rsidRPr="00C602F5">
        <w:rPr>
          <w:rFonts w:ascii="Georgia" w:hAnsi="Georgia"/>
        </w:rPr>
        <w:t>…………...................................................,</w:t>
      </w:r>
      <w:r>
        <w:rPr>
          <w:rFonts w:ascii="Georgia" w:hAnsi="Georgia"/>
        </w:rPr>
        <w:t xml:space="preserve"> </w:t>
      </w:r>
      <w:r w:rsidRPr="00C602F5">
        <w:rPr>
          <w:rFonts w:ascii="Georgia" w:hAnsi="Georgia"/>
        </w:rPr>
        <w:t>със седалище:  град ......................................................., адрес на управление:</w:t>
      </w:r>
      <w:r>
        <w:rPr>
          <w:rFonts w:ascii="Georgia" w:hAnsi="Georgia"/>
        </w:rPr>
        <w:t xml:space="preserve"> ........................</w:t>
      </w:r>
      <w:r w:rsidRPr="00C602F5">
        <w:rPr>
          <w:rFonts w:ascii="Georgia" w:hAnsi="Georgia"/>
        </w:rPr>
        <w:t xml:space="preserve"> ………………………….........................................……...................., </w:t>
      </w:r>
      <w:r w:rsidR="00DA1070">
        <w:rPr>
          <w:rFonts w:ascii="Georgia" w:hAnsi="Georgia"/>
        </w:rPr>
        <w:t>вписано  в .................................................................................................................................................</w:t>
      </w:r>
      <w:r w:rsidRPr="00C602F5">
        <w:rPr>
          <w:rFonts w:ascii="Georgia" w:hAnsi="Georgia"/>
        </w:rPr>
        <w:t xml:space="preserve">, </w:t>
      </w:r>
      <w:r>
        <w:rPr>
          <w:rFonts w:ascii="Georgia" w:hAnsi="Georgia"/>
        </w:rPr>
        <w:t xml:space="preserve">ЕИК </w:t>
      </w:r>
      <w:r w:rsidR="00DA1070">
        <w:rPr>
          <w:rFonts w:ascii="Georgia" w:hAnsi="Georgia"/>
        </w:rPr>
        <w:t xml:space="preserve"> </w:t>
      </w:r>
      <w:r>
        <w:rPr>
          <w:rFonts w:ascii="Georgia" w:hAnsi="Georgia"/>
        </w:rPr>
        <w:t>...</w:t>
      </w:r>
      <w:r w:rsidRPr="00C602F5">
        <w:rPr>
          <w:rFonts w:ascii="Georgia" w:hAnsi="Georgia"/>
        </w:rPr>
        <w:t>……</w:t>
      </w:r>
      <w:r>
        <w:rPr>
          <w:rFonts w:ascii="Georgia" w:hAnsi="Georgia"/>
        </w:rPr>
        <w:t>.......</w:t>
      </w:r>
      <w:r w:rsidRPr="00C602F5">
        <w:rPr>
          <w:rFonts w:ascii="Georgia" w:hAnsi="Georgia"/>
        </w:rPr>
        <w:t>…</w:t>
      </w:r>
      <w:r>
        <w:rPr>
          <w:rFonts w:ascii="Georgia" w:hAnsi="Georgia"/>
        </w:rPr>
        <w:t>..</w:t>
      </w:r>
      <w:r w:rsidRPr="00C602F5">
        <w:rPr>
          <w:rFonts w:ascii="Georgia" w:hAnsi="Georgia"/>
        </w:rPr>
        <w:t>…………., представляван</w:t>
      </w:r>
      <w:r w:rsidR="00DA1070">
        <w:rPr>
          <w:rFonts w:ascii="Georgia" w:hAnsi="Georgia"/>
        </w:rPr>
        <w:t xml:space="preserve">о </w:t>
      </w:r>
      <w:r w:rsidRPr="00C602F5">
        <w:rPr>
          <w:rFonts w:ascii="Georgia" w:hAnsi="Georgia"/>
        </w:rPr>
        <w:t xml:space="preserve"> от </w:t>
      </w:r>
      <w:r>
        <w:rPr>
          <w:rFonts w:ascii="Georgia" w:hAnsi="Georgia"/>
        </w:rPr>
        <w:t xml:space="preserve"> .</w:t>
      </w:r>
      <w:r w:rsidRPr="00C602F5">
        <w:rPr>
          <w:rFonts w:ascii="Georgia" w:hAnsi="Georgia"/>
        </w:rPr>
        <w:t>……</w:t>
      </w:r>
      <w:r>
        <w:rPr>
          <w:rFonts w:ascii="Georgia" w:hAnsi="Georgia"/>
        </w:rPr>
        <w:t>.................................................</w:t>
      </w:r>
    </w:p>
    <w:p w:rsidR="00457C16" w:rsidRPr="00C602F5" w:rsidRDefault="00457C16" w:rsidP="00457C16">
      <w:pPr>
        <w:jc w:val="both"/>
        <w:rPr>
          <w:rFonts w:ascii="Georgia" w:hAnsi="Georgia"/>
        </w:rPr>
      </w:pPr>
      <w:r>
        <w:rPr>
          <w:rFonts w:ascii="Georgia" w:hAnsi="Georgia"/>
        </w:rPr>
        <w:t>…………</w:t>
      </w:r>
      <w:r w:rsidRPr="00C602F5">
        <w:rPr>
          <w:rFonts w:ascii="Georgia" w:hAnsi="Georgia"/>
        </w:rPr>
        <w:t>…………………………………………</w:t>
      </w:r>
      <w:r>
        <w:rPr>
          <w:rFonts w:ascii="Georgia" w:hAnsi="Georgia"/>
        </w:rPr>
        <w:t>.....</w:t>
      </w:r>
      <w:r w:rsidRPr="00C602F5">
        <w:rPr>
          <w:rFonts w:ascii="Georgia" w:hAnsi="Georgia"/>
        </w:rPr>
        <w:t xml:space="preserve">……...………………..., с  ЕГН </w:t>
      </w:r>
      <w:r>
        <w:rPr>
          <w:rFonts w:ascii="Georgia" w:hAnsi="Georgia"/>
        </w:rPr>
        <w:t>...........</w:t>
      </w:r>
      <w:r w:rsidRPr="00C602F5">
        <w:rPr>
          <w:rFonts w:ascii="Georgia" w:hAnsi="Georgia"/>
        </w:rPr>
        <w:t>……………..………</w:t>
      </w:r>
      <w:r>
        <w:rPr>
          <w:rFonts w:ascii="Georgia" w:hAnsi="Georgia"/>
        </w:rPr>
        <w:t>,</w:t>
      </w:r>
      <w:r w:rsidRPr="00C602F5">
        <w:rPr>
          <w:rFonts w:ascii="Georgia" w:hAnsi="Georgia"/>
        </w:rPr>
        <w:t xml:space="preserve"> наричана по долу накратко ”</w:t>
      </w:r>
      <w:r w:rsidRPr="00C602F5">
        <w:rPr>
          <w:rFonts w:ascii="Georgia" w:hAnsi="Georgia"/>
          <w:b/>
        </w:rPr>
        <w:t>ИЗПЪЛНИТЕЛ</w:t>
      </w:r>
      <w:r w:rsidRPr="00C602F5">
        <w:rPr>
          <w:rFonts w:ascii="Georgia" w:hAnsi="Georgia"/>
        </w:rPr>
        <w:t xml:space="preserve">”, </w:t>
      </w:r>
      <w:r w:rsidR="00176361">
        <w:rPr>
          <w:rFonts w:ascii="Georgia" w:hAnsi="Georgia"/>
        </w:rPr>
        <w:t xml:space="preserve"> </w:t>
      </w:r>
      <w:r w:rsidRPr="00C602F5">
        <w:rPr>
          <w:rFonts w:ascii="Georgia" w:hAnsi="Georgia"/>
        </w:rPr>
        <w:t xml:space="preserve"> за следното:     </w:t>
      </w:r>
    </w:p>
    <w:p w:rsidR="00114129" w:rsidRDefault="00114129" w:rsidP="00114129">
      <w:pPr>
        <w:rPr>
          <w:lang w:eastAsia="es-ES_tradnl"/>
        </w:rPr>
      </w:pPr>
    </w:p>
    <w:p w:rsidR="00114129" w:rsidRPr="0063759D" w:rsidRDefault="00114129" w:rsidP="00114129">
      <w:pPr>
        <w:rPr>
          <w:b/>
          <w:u w:val="single"/>
        </w:rPr>
      </w:pPr>
      <w:smartTag w:uri="urn:schemas-microsoft-com:office:smarttags" w:element="place">
        <w:r w:rsidRPr="0063759D">
          <w:rPr>
            <w:b/>
            <w:u w:val="single"/>
            <w:lang w:val="en-US" w:eastAsia="es-ES_tradnl"/>
          </w:rPr>
          <w:t>I.</w:t>
        </w:r>
      </w:smartTag>
      <w:r w:rsidRPr="0063759D">
        <w:rPr>
          <w:b/>
          <w:u w:val="single"/>
          <w:lang w:val="es-ES_tradnl" w:eastAsia="es-ES_tradnl"/>
        </w:rPr>
        <w:t xml:space="preserve"> </w:t>
      </w:r>
      <w:r w:rsidRPr="0063759D">
        <w:rPr>
          <w:b/>
          <w:u w:val="single"/>
        </w:rPr>
        <w:t>ПРЕДМЕТ НА ДОГОВОРА</w:t>
      </w:r>
    </w:p>
    <w:p w:rsidR="00114129" w:rsidRDefault="00114129" w:rsidP="00114129">
      <w:pPr>
        <w:rPr>
          <w:lang w:val="en-US"/>
        </w:rPr>
      </w:pPr>
    </w:p>
    <w:p w:rsidR="00114129" w:rsidRPr="006D30C7" w:rsidRDefault="00114129" w:rsidP="00A24535">
      <w:pPr>
        <w:ind w:firstLine="708"/>
        <w:jc w:val="both"/>
      </w:pPr>
      <w:r>
        <w:t>1.1</w:t>
      </w:r>
      <w:r w:rsidRPr="006D30C7">
        <w:t>.</w:t>
      </w:r>
      <w:r>
        <w:tab/>
      </w:r>
      <w:r w:rsidR="00A24535">
        <w:t>ИЗПЪЛНИТЕЛЯТ</w:t>
      </w:r>
      <w:r w:rsidRPr="006D30C7">
        <w:t xml:space="preserve"> се задължава</w:t>
      </w:r>
      <w:r>
        <w:t xml:space="preserve"> да</w:t>
      </w:r>
      <w:r w:rsidR="00D06384">
        <w:t xml:space="preserve"> ежедне</w:t>
      </w:r>
      <w:r w:rsidR="00396D55">
        <w:t xml:space="preserve">вно  да  приготвя и </w:t>
      </w:r>
      <w:r>
        <w:t xml:space="preserve"> доставя </w:t>
      </w:r>
      <w:r w:rsidR="00A24535">
        <w:t xml:space="preserve">   на  ВЪЗЛОЖИТЕЛЯ   готова </w:t>
      </w:r>
      <w:r>
        <w:t>храна</w:t>
      </w:r>
      <w:r w:rsidR="00396D55">
        <w:t xml:space="preserve">  </w:t>
      </w:r>
      <w:r w:rsidR="00230FB9">
        <w:t xml:space="preserve"> </w:t>
      </w:r>
      <w:r w:rsidR="00396D55">
        <w:t xml:space="preserve"> </w:t>
      </w:r>
      <w:r w:rsidR="00A24535">
        <w:t xml:space="preserve"> за нуждите  на  пациентите /закуска, обяд,  вечеря/ </w:t>
      </w:r>
      <w:r>
        <w:t xml:space="preserve"> - по вид и цена</w:t>
      </w:r>
      <w:r w:rsidRPr="006D30C7">
        <w:t xml:space="preserve"> описани в ценовата оферта, явяваща се не</w:t>
      </w:r>
      <w:r>
        <w:t xml:space="preserve">разделна част от настоящия договор </w:t>
      </w:r>
      <w:r w:rsidRPr="006D30C7">
        <w:t>и наричани по-долу „стоки", с качество и срок на годност съгласно БДС или</w:t>
      </w:r>
      <w:r>
        <w:t xml:space="preserve"> еквив</w:t>
      </w:r>
      <w:r w:rsidRPr="006D30C7">
        <w:t>алентн</w:t>
      </w:r>
      <w:r>
        <w:t>о, хигиенните нормативи и рецепт</w:t>
      </w:r>
      <w:r w:rsidRPr="006D30C7">
        <w:t>урник за болнични заведения</w:t>
      </w:r>
      <w:r w:rsidR="00A24535">
        <w:t>,  в  зависимост  от  нуждите  и  заявките  на ВЪЗЛОЖИТЕЛЯ.</w:t>
      </w:r>
      <w:r w:rsidRPr="006D30C7">
        <w:t>.</w:t>
      </w:r>
    </w:p>
    <w:p w:rsidR="00A24535" w:rsidRDefault="00114129" w:rsidP="00A24535">
      <w:pPr>
        <w:ind w:firstLine="708"/>
        <w:jc w:val="both"/>
      </w:pPr>
      <w:r w:rsidRPr="006D30C7">
        <w:t xml:space="preserve">1.2. </w:t>
      </w:r>
      <w:r w:rsidR="00A24535">
        <w:t>Всяка  отделна   доставка  следва  да  се  извърши  от ИЗПЪЛНИТЕЛЯ  съобразно  изискуемото   качество и  рецептурниците  за  диетично хранене  и  изискванията  на  номеричната система на  отделните   диети,  като  съблюдава  професионалните,  здравните,  хигиенните и  санитарните  правила и  спазва  правните  разпоредби  на  нормативните  актове.</w:t>
      </w:r>
    </w:p>
    <w:p w:rsidR="00A24535" w:rsidRPr="00A24535" w:rsidRDefault="00A24535" w:rsidP="00077B16">
      <w:pPr>
        <w:ind w:firstLine="708"/>
        <w:jc w:val="both"/>
      </w:pPr>
      <w:r>
        <w:t xml:space="preserve">1.3  </w:t>
      </w:r>
      <w:r w:rsidRPr="00A24535">
        <w:t>Възложителят си запазва правото да поръчва различни по вид и брой диети, както и в изключителни случаи да увеличава или намалява количеството на готовата храна, както и да изисква в рамките на договорената цена за 1 храноден промени в състава, калоричността и вида на храната.</w:t>
      </w:r>
    </w:p>
    <w:p w:rsidR="00A24535" w:rsidRDefault="00A24535" w:rsidP="00A24535">
      <w:pPr>
        <w:ind w:firstLine="708"/>
        <w:jc w:val="both"/>
      </w:pPr>
    </w:p>
    <w:p w:rsidR="00114129" w:rsidRPr="006D30C7" w:rsidRDefault="00114129" w:rsidP="00396D55">
      <w:pPr>
        <w:ind w:left="720"/>
      </w:pPr>
    </w:p>
    <w:p w:rsidR="00114129" w:rsidRDefault="00114129" w:rsidP="00114129"/>
    <w:p w:rsidR="00114129" w:rsidRPr="00652386" w:rsidRDefault="00114129" w:rsidP="00114129">
      <w:pPr>
        <w:rPr>
          <w:b/>
          <w:u w:val="single"/>
        </w:rPr>
      </w:pPr>
      <w:r w:rsidRPr="00652386">
        <w:rPr>
          <w:b/>
          <w:u w:val="single"/>
          <w:lang w:val="en-US"/>
        </w:rPr>
        <w:lastRenderedPageBreak/>
        <w:t>II</w:t>
      </w:r>
      <w:r w:rsidRPr="00652386">
        <w:rPr>
          <w:b/>
          <w:u w:val="single"/>
        </w:rPr>
        <w:t>. ЦЕНИ И ФИНАНСОВИ ВЗАИМООТНОШЕНИЯ</w:t>
      </w:r>
    </w:p>
    <w:p w:rsidR="00114129" w:rsidRDefault="00114129" w:rsidP="00114129">
      <w:pPr>
        <w:rPr>
          <w:lang w:val="en-US"/>
        </w:rPr>
      </w:pPr>
    </w:p>
    <w:p w:rsidR="00114129" w:rsidRPr="006D30C7" w:rsidRDefault="00114129" w:rsidP="00114129">
      <w:pPr>
        <w:numPr>
          <w:ilvl w:val="0"/>
          <w:numId w:val="10"/>
        </w:numPr>
      </w:pPr>
      <w:r>
        <w:t>Единичната ц</w:t>
      </w:r>
      <w:r w:rsidRPr="006D30C7">
        <w:t xml:space="preserve">ена на стоките е определена в ценовата оферта на </w:t>
      </w:r>
      <w:r w:rsidR="00396D55">
        <w:t>изпълнителя</w:t>
      </w:r>
      <w:r w:rsidRPr="006D30C7">
        <w:t>, която съставлява неразделна част от договора. Всяка доставка се придружава с</w:t>
      </w:r>
      <w:r w:rsidR="00BE479C">
        <w:t xml:space="preserve"> </w:t>
      </w:r>
      <w:r w:rsidR="00BE479C" w:rsidRPr="008039FD">
        <w:t>приемо-предавателен протокол</w:t>
      </w:r>
      <w:r w:rsidR="008039FD">
        <w:rPr>
          <w:lang w:val="en-US"/>
        </w:rPr>
        <w:t xml:space="preserve"> </w:t>
      </w:r>
      <w:r w:rsidR="008039FD">
        <w:t>или експедиционен лист</w:t>
      </w:r>
      <w:r>
        <w:t>, в която да са отразени вид, брой, грамаж и ц</w:t>
      </w:r>
      <w:r w:rsidRPr="006D30C7">
        <w:t>ена на доставените стоки.</w:t>
      </w:r>
    </w:p>
    <w:p w:rsidR="00114129" w:rsidRPr="006D30C7" w:rsidRDefault="00114129" w:rsidP="00114129">
      <w:pPr>
        <w:numPr>
          <w:ilvl w:val="0"/>
          <w:numId w:val="10"/>
        </w:numPr>
      </w:pPr>
      <w:r>
        <w:t xml:space="preserve">Цената </w:t>
      </w:r>
      <w:r w:rsidRPr="006D30C7">
        <w:t xml:space="preserve">е определена при условията на доставка до краен получател - склада на </w:t>
      </w:r>
      <w:r w:rsidR="00396D55">
        <w:t>ВЪЗЛОЖИТЕЛЯ.</w:t>
      </w:r>
      <w:r w:rsidRPr="006D30C7">
        <w:t>.</w:t>
      </w:r>
    </w:p>
    <w:p w:rsidR="00114129" w:rsidRPr="00396D55" w:rsidRDefault="00114129" w:rsidP="00114129">
      <w:pPr>
        <w:numPr>
          <w:ilvl w:val="0"/>
          <w:numId w:val="10"/>
        </w:numPr>
      </w:pPr>
      <w:r>
        <w:t>Цените по настояшия догов</w:t>
      </w:r>
      <w:r w:rsidRPr="006D30C7">
        <w:t>ор са постоянни за срока на до</w:t>
      </w:r>
      <w:r>
        <w:t>говора и не подлежат на корекции</w:t>
      </w:r>
      <w:r w:rsidR="00396D55">
        <w:t xml:space="preserve">, </w:t>
      </w:r>
      <w:r w:rsidR="00396D55">
        <w:rPr>
          <w:rFonts w:ascii="Georgia" w:hAnsi="Georgia"/>
          <w:b/>
        </w:rPr>
        <w:t>освен в случаите на чл.43, ал.2 от ЗОП.</w:t>
      </w:r>
    </w:p>
    <w:p w:rsidR="00396D55" w:rsidRPr="006D30C7" w:rsidRDefault="00396D55" w:rsidP="00396D55">
      <w:pPr>
        <w:ind w:left="360"/>
      </w:pPr>
    </w:p>
    <w:p w:rsidR="00114129" w:rsidRPr="00652386" w:rsidRDefault="00114129" w:rsidP="00114129">
      <w:pPr>
        <w:rPr>
          <w:b/>
          <w:u w:val="single"/>
        </w:rPr>
      </w:pPr>
      <w:r w:rsidRPr="00652386">
        <w:rPr>
          <w:b/>
          <w:u w:val="single"/>
          <w:lang w:val="en-US"/>
        </w:rPr>
        <w:t>III</w:t>
      </w:r>
      <w:r w:rsidRPr="00652386">
        <w:rPr>
          <w:b/>
          <w:u w:val="single"/>
        </w:rPr>
        <w:t>. УСЛОВИЯ И НАЧИН НА ПЛАЩАНЕ</w:t>
      </w:r>
    </w:p>
    <w:p w:rsidR="00114129" w:rsidRDefault="00114129" w:rsidP="00114129">
      <w:pPr>
        <w:rPr>
          <w:lang w:val="en-US"/>
        </w:rPr>
      </w:pPr>
    </w:p>
    <w:p w:rsidR="00114129" w:rsidRPr="00EE738D" w:rsidRDefault="00114129" w:rsidP="00396D55">
      <w:pPr>
        <w:numPr>
          <w:ilvl w:val="0"/>
          <w:numId w:val="11"/>
        </w:numPr>
        <w:jc w:val="both"/>
        <w:rPr>
          <w:lang w:val="en-US"/>
        </w:rPr>
      </w:pPr>
      <w:r>
        <w:t>Плащането</w:t>
      </w:r>
      <w:r>
        <w:rPr>
          <w:lang w:val="en-US"/>
        </w:rPr>
        <w:t xml:space="preserve"> </w:t>
      </w:r>
      <w:r>
        <w:t>по настоящия договор се осъшеств</w:t>
      </w:r>
      <w:r w:rsidRPr="006D30C7">
        <w:t>ява в български лева чрез банков превод</w:t>
      </w:r>
      <w:r>
        <w:t>, отсрочено, в срок до</w:t>
      </w:r>
      <w:r>
        <w:tab/>
      </w:r>
      <w:r w:rsidR="00396D55">
        <w:t xml:space="preserve">30 календарни  </w:t>
      </w:r>
      <w:r>
        <w:t>дни,</w:t>
      </w:r>
      <w:r w:rsidRPr="006D30C7">
        <w:t xml:space="preserve"> след доставка и представяне на фактура, от страна на </w:t>
      </w:r>
      <w:r w:rsidR="00396D55">
        <w:t xml:space="preserve">ВЪЗЛОЖИТЕЛЯ </w:t>
      </w:r>
      <w:r w:rsidRPr="006D30C7">
        <w:t xml:space="preserve"> по</w:t>
      </w:r>
      <w:r>
        <w:t xml:space="preserve"> </w:t>
      </w:r>
      <w:r w:rsidRPr="006D30C7">
        <w:t>след</w:t>
      </w:r>
      <w:r w:rsidR="00AC789D">
        <w:t>ната банкова сметка на ИЗПЪЛНИТЕЛЯ</w:t>
      </w:r>
      <w:r w:rsidRPr="006D30C7">
        <w:tab/>
      </w:r>
    </w:p>
    <w:p w:rsidR="00114129" w:rsidRPr="006D30C7" w:rsidRDefault="00114129" w:rsidP="00114129">
      <w:pPr>
        <w:numPr>
          <w:ilvl w:val="0"/>
          <w:numId w:val="11"/>
        </w:numPr>
      </w:pPr>
      <w:r>
        <w:t xml:space="preserve">Банковите </w:t>
      </w:r>
      <w:r w:rsidRPr="006D30C7">
        <w:t xml:space="preserve">разходи по превода са за сметка на </w:t>
      </w:r>
      <w:r w:rsidR="00AC789D">
        <w:t>ИЗПЪЛНИТЕЛЯ</w:t>
      </w:r>
      <w:r w:rsidRPr="006D30C7">
        <w:t>.</w:t>
      </w:r>
    </w:p>
    <w:p w:rsidR="00114129" w:rsidRDefault="00114129" w:rsidP="00114129"/>
    <w:p w:rsidR="00114129" w:rsidRPr="00EE738D" w:rsidRDefault="00114129" w:rsidP="00114129">
      <w:pPr>
        <w:rPr>
          <w:b/>
          <w:u w:val="single"/>
        </w:rPr>
      </w:pPr>
      <w:r w:rsidRPr="00EE738D">
        <w:rPr>
          <w:b/>
          <w:u w:val="single"/>
        </w:rPr>
        <w:t>IV. СРОК НА ДЕЙСТВИЕ НА ДОГОВОРА</w:t>
      </w:r>
    </w:p>
    <w:p w:rsidR="00114129" w:rsidRDefault="00114129" w:rsidP="00114129"/>
    <w:p w:rsidR="00114129" w:rsidRDefault="00114129" w:rsidP="00114129">
      <w:pPr>
        <w:numPr>
          <w:ilvl w:val="0"/>
          <w:numId w:val="13"/>
        </w:numPr>
      </w:pPr>
      <w:r>
        <w:t xml:space="preserve"> Договорът влиза в</w:t>
      </w:r>
      <w:r w:rsidRPr="006D30C7">
        <w:t xml:space="preserve"> си</w:t>
      </w:r>
      <w:r>
        <w:t>л</w:t>
      </w:r>
      <w:r w:rsidRPr="006D30C7">
        <w:t>а от датата на подписван</w:t>
      </w:r>
      <w:r w:rsidR="00AC789D">
        <w:t>ето му и важи за период от 1</w:t>
      </w:r>
      <w:r>
        <w:t xml:space="preserve"> годин</w:t>
      </w:r>
      <w:r w:rsidR="00AC789D">
        <w:t>а</w:t>
      </w:r>
      <w:r w:rsidRPr="006D30C7">
        <w:t>.</w:t>
      </w:r>
    </w:p>
    <w:p w:rsidR="00114129" w:rsidRPr="006D30C7" w:rsidRDefault="00114129" w:rsidP="00114129">
      <w:pPr>
        <w:numPr>
          <w:ilvl w:val="0"/>
          <w:numId w:val="13"/>
        </w:numPr>
      </w:pPr>
      <w:r w:rsidRPr="006D30C7">
        <w:t>Сроковете за доставка на заявените количества е:</w:t>
      </w:r>
    </w:p>
    <w:p w:rsidR="00114129" w:rsidRDefault="00114129" w:rsidP="00114129">
      <w:pPr>
        <w:numPr>
          <w:ilvl w:val="0"/>
          <w:numId w:val="12"/>
        </w:numPr>
      </w:pPr>
      <w:r w:rsidRPr="006D30C7">
        <w:t>ЗАКУСКА</w:t>
      </w:r>
      <w:r>
        <w:t xml:space="preserve"> до 0</w:t>
      </w:r>
      <w:r w:rsidR="00AC789D">
        <w:t>8</w:t>
      </w:r>
      <w:r>
        <w:t>.</w:t>
      </w:r>
      <w:r w:rsidR="00AC789D">
        <w:t>0</w:t>
      </w:r>
      <w:r>
        <w:t>0 часа на деня,</w:t>
      </w:r>
      <w:r w:rsidR="00AC789D">
        <w:t xml:space="preserve"> следваш деня на подаване</w:t>
      </w:r>
      <w:r w:rsidRPr="006D30C7">
        <w:t xml:space="preserve"> на заявката: </w:t>
      </w:r>
    </w:p>
    <w:p w:rsidR="00114129" w:rsidRDefault="00114129" w:rsidP="00114129">
      <w:pPr>
        <w:numPr>
          <w:ilvl w:val="0"/>
          <w:numId w:val="12"/>
        </w:numPr>
      </w:pPr>
      <w:r w:rsidRPr="006D30C7">
        <w:t xml:space="preserve">ОБЯД </w:t>
      </w:r>
      <w:r>
        <w:t xml:space="preserve"> д</w:t>
      </w:r>
      <w:r w:rsidR="00AC789D">
        <w:t>о 12</w:t>
      </w:r>
      <w:r w:rsidRPr="006D30C7">
        <w:t>.00 час</w:t>
      </w:r>
      <w:r>
        <w:t>а на деня. следваш деня на подав</w:t>
      </w:r>
      <w:r w:rsidRPr="006D30C7">
        <w:t xml:space="preserve">ане на заявката: </w:t>
      </w:r>
    </w:p>
    <w:p w:rsidR="00114129" w:rsidRPr="006D30C7" w:rsidRDefault="00114129" w:rsidP="00114129">
      <w:pPr>
        <w:numPr>
          <w:ilvl w:val="0"/>
          <w:numId w:val="12"/>
        </w:numPr>
      </w:pPr>
      <w:r w:rsidRPr="006D30C7">
        <w:t>ВЕЧЕРЯ до 1</w:t>
      </w:r>
      <w:r w:rsidR="00AC789D">
        <w:t>8</w:t>
      </w:r>
      <w:r w:rsidRPr="006D30C7">
        <w:t>,00 часа на деня, следваш деня на подаване на заявката:</w:t>
      </w:r>
    </w:p>
    <w:p w:rsidR="00114129" w:rsidRDefault="00114129" w:rsidP="00114129"/>
    <w:p w:rsidR="00114129" w:rsidRPr="00E7664F" w:rsidRDefault="00114129" w:rsidP="00114129">
      <w:pPr>
        <w:rPr>
          <w:b/>
          <w:u w:val="single"/>
        </w:rPr>
      </w:pPr>
      <w:r w:rsidRPr="00E7664F">
        <w:rPr>
          <w:b/>
          <w:u w:val="single"/>
        </w:rPr>
        <w:t>V. МЯСТО НА ДОСТАВЯНЕ</w:t>
      </w:r>
    </w:p>
    <w:p w:rsidR="00114129" w:rsidRDefault="00114129" w:rsidP="00114129"/>
    <w:p w:rsidR="00114129" w:rsidRPr="006D30C7" w:rsidRDefault="00114129" w:rsidP="00114129">
      <w:pPr>
        <w:numPr>
          <w:ilvl w:val="0"/>
          <w:numId w:val="14"/>
        </w:numPr>
      </w:pPr>
      <w:r w:rsidRPr="006D30C7">
        <w:t>Място</w:t>
      </w:r>
      <w:r w:rsidRPr="006D30C7">
        <w:tab/>
        <w:t xml:space="preserve">на доставяне на стоките по този договор е франко-хранителен блок на </w:t>
      </w:r>
      <w:r w:rsidR="00AC789D">
        <w:t>„СБАГАЛ Проф.д-р Д.Стаматов-Варна” ЕООД</w:t>
      </w:r>
    </w:p>
    <w:p w:rsidR="00114129" w:rsidRPr="006D30C7" w:rsidRDefault="00114129" w:rsidP="00114129">
      <w:pPr>
        <w:numPr>
          <w:ilvl w:val="0"/>
          <w:numId w:val="14"/>
        </w:numPr>
      </w:pPr>
      <w:r>
        <w:t xml:space="preserve">Рискът </w:t>
      </w:r>
      <w:r w:rsidRPr="006D30C7">
        <w:t xml:space="preserve">от случайното погиване или повреждане на стоките преминава върху </w:t>
      </w:r>
      <w:r w:rsidR="00AC789D">
        <w:t>ВЪЗЛОЖИТЕЛЯ</w:t>
      </w:r>
      <w:r w:rsidRPr="006D30C7">
        <w:t>, от момента на приемането им на мястото на доставяне.</w:t>
      </w:r>
    </w:p>
    <w:p w:rsidR="00114129" w:rsidRDefault="00114129" w:rsidP="00114129">
      <w:pPr>
        <w:rPr>
          <w:lang w:eastAsia="en-US"/>
        </w:rPr>
      </w:pPr>
    </w:p>
    <w:p w:rsidR="00114129" w:rsidRPr="00E7664F" w:rsidRDefault="00114129" w:rsidP="00114129">
      <w:pPr>
        <w:rPr>
          <w:b/>
          <w:u w:val="single"/>
        </w:rPr>
      </w:pPr>
      <w:r w:rsidRPr="00E7664F">
        <w:rPr>
          <w:b/>
          <w:u w:val="single"/>
          <w:lang w:eastAsia="en-US"/>
        </w:rPr>
        <w:t>V</w:t>
      </w:r>
      <w:r w:rsidRPr="00E7664F">
        <w:rPr>
          <w:b/>
          <w:u w:val="single"/>
          <w:lang w:val="en-US" w:eastAsia="en-US"/>
        </w:rPr>
        <w:t>I</w:t>
      </w:r>
      <w:r w:rsidRPr="00E7664F">
        <w:rPr>
          <w:b/>
          <w:u w:val="single"/>
          <w:lang w:eastAsia="en-US"/>
        </w:rPr>
        <w:t xml:space="preserve"> </w:t>
      </w:r>
      <w:r w:rsidRPr="00E7664F">
        <w:rPr>
          <w:b/>
          <w:u w:val="single"/>
        </w:rPr>
        <w:t xml:space="preserve">ПРАВА И ЗАДЪЛЖЕНИЯ НА </w:t>
      </w:r>
      <w:r w:rsidR="00AC789D">
        <w:rPr>
          <w:b/>
          <w:u w:val="single"/>
        </w:rPr>
        <w:t>ВЪЗЛОЖИТЕЛЯ</w:t>
      </w:r>
    </w:p>
    <w:p w:rsidR="00114129" w:rsidRDefault="00114129" w:rsidP="00114129"/>
    <w:p w:rsidR="00114129" w:rsidRPr="00E7664F" w:rsidRDefault="00AC789D" w:rsidP="00114129">
      <w:pPr>
        <w:numPr>
          <w:ilvl w:val="0"/>
          <w:numId w:val="15"/>
        </w:numPr>
      </w:pPr>
      <w:r>
        <w:t>Възложителят</w:t>
      </w:r>
      <w:r w:rsidR="00114129">
        <w:t xml:space="preserve"> заявява вида и количеството на необходимите му стоки като прави конкретни заявки в зависимост от нуждите си.</w:t>
      </w:r>
    </w:p>
    <w:p w:rsidR="00114129" w:rsidRPr="006D30C7" w:rsidRDefault="00114129" w:rsidP="00114129">
      <w:pPr>
        <w:numPr>
          <w:ilvl w:val="0"/>
          <w:numId w:val="15"/>
        </w:numPr>
      </w:pPr>
      <w:r w:rsidRPr="006D30C7">
        <w:t xml:space="preserve">Заявяването ка стоките за следващия ден се извършва с писмена заявка, която се връчва на представителя на </w:t>
      </w:r>
      <w:r w:rsidR="00AC789D">
        <w:t>изпълнителя</w:t>
      </w:r>
      <w:r w:rsidRPr="006D30C7">
        <w:t xml:space="preserve"> при доставката на храната за текущия ден.</w:t>
      </w:r>
    </w:p>
    <w:p w:rsidR="00114129" w:rsidRPr="006D30C7" w:rsidRDefault="00114129" w:rsidP="00114129">
      <w:pPr>
        <w:numPr>
          <w:ilvl w:val="0"/>
          <w:numId w:val="15"/>
        </w:numPr>
      </w:pPr>
      <w:r>
        <w:t>Подав</w:t>
      </w:r>
      <w:r w:rsidRPr="006D30C7">
        <w:t xml:space="preserve">ането на заявка </w:t>
      </w:r>
      <w:r>
        <w:t xml:space="preserve">задължава </w:t>
      </w:r>
      <w:r w:rsidR="00AC789D">
        <w:t>възложителя</w:t>
      </w:r>
      <w:r>
        <w:t xml:space="preserve"> с условията на плащане посочени в раздел </w:t>
      </w:r>
      <w:r>
        <w:rPr>
          <w:lang w:val="en-US"/>
        </w:rPr>
        <w:t>III</w:t>
      </w:r>
      <w:r>
        <w:t xml:space="preserve"> н</w:t>
      </w:r>
      <w:r w:rsidRPr="006D30C7">
        <w:t>а настоящия договор.</w:t>
      </w:r>
    </w:p>
    <w:p w:rsidR="00114129" w:rsidRPr="006D30C7" w:rsidRDefault="00AC789D" w:rsidP="00114129">
      <w:pPr>
        <w:numPr>
          <w:ilvl w:val="0"/>
          <w:numId w:val="15"/>
        </w:numPr>
      </w:pPr>
      <w:r>
        <w:t>Заявката   се  прави  от  възложителя до  9,00ч.  на  предходния  ден,  а  за  новопостъпили  пациенти   до  12,00ч.  на  същия  ден</w:t>
      </w:r>
    </w:p>
    <w:p w:rsidR="00114129" w:rsidRPr="006D30C7" w:rsidRDefault="00AC789D" w:rsidP="00114129">
      <w:pPr>
        <w:numPr>
          <w:ilvl w:val="0"/>
          <w:numId w:val="15"/>
        </w:numPr>
      </w:pPr>
      <w:r>
        <w:t xml:space="preserve">Възложителят </w:t>
      </w:r>
      <w:r w:rsidR="00114129" w:rsidRPr="006D30C7">
        <w:t xml:space="preserve"> е длъжен д</w:t>
      </w:r>
      <w:r w:rsidR="00114129">
        <w:t>а прегледа състоянието и качеството н</w:t>
      </w:r>
      <w:r w:rsidR="00114129" w:rsidRPr="006D30C7">
        <w:t>а доставените стоки и да ги рекламира, ако това е необходимо. За установени недостатъци и липси се съставя двустранен протокол.</w:t>
      </w:r>
    </w:p>
    <w:p w:rsidR="00114129" w:rsidRDefault="00114129" w:rsidP="00114129"/>
    <w:p w:rsidR="00114129" w:rsidRPr="00E7664F" w:rsidRDefault="00114129" w:rsidP="00114129">
      <w:pPr>
        <w:rPr>
          <w:b/>
          <w:u w:val="single"/>
        </w:rPr>
      </w:pPr>
      <w:r w:rsidRPr="00E7664F">
        <w:rPr>
          <w:b/>
          <w:u w:val="single"/>
        </w:rPr>
        <w:t xml:space="preserve">VII. ПРАВА И ЗАДЪЛЖЕНИЯ </w:t>
      </w:r>
      <w:r w:rsidR="00AC789D">
        <w:rPr>
          <w:b/>
          <w:u w:val="single"/>
        </w:rPr>
        <w:t>Н</w:t>
      </w:r>
      <w:r w:rsidRPr="00E7664F">
        <w:rPr>
          <w:b/>
          <w:u w:val="single"/>
        </w:rPr>
        <w:t xml:space="preserve">А </w:t>
      </w:r>
      <w:r w:rsidR="00AC789D">
        <w:rPr>
          <w:b/>
          <w:u w:val="single"/>
        </w:rPr>
        <w:t>ИЗПЪЛНИТЕЛЯ</w:t>
      </w:r>
    </w:p>
    <w:p w:rsidR="00114129" w:rsidRDefault="00114129" w:rsidP="00114129"/>
    <w:p w:rsidR="00114129" w:rsidRPr="006D30C7" w:rsidRDefault="00AC789D" w:rsidP="00114129">
      <w:pPr>
        <w:numPr>
          <w:ilvl w:val="0"/>
          <w:numId w:val="16"/>
        </w:numPr>
      </w:pPr>
      <w:r>
        <w:lastRenderedPageBreak/>
        <w:t>Изпълнителят</w:t>
      </w:r>
      <w:r w:rsidR="00114129" w:rsidRPr="006D30C7">
        <w:t xml:space="preserve"> трябва да изпълнява задължени</w:t>
      </w:r>
      <w:r w:rsidR="00114129">
        <w:t>ята си с грижата на добър търговец</w:t>
      </w:r>
      <w:r w:rsidR="00114129" w:rsidRPr="006D30C7">
        <w:t>.</w:t>
      </w:r>
    </w:p>
    <w:p w:rsidR="00114129" w:rsidRPr="006D30C7" w:rsidRDefault="00AC789D" w:rsidP="00AC789D">
      <w:pPr>
        <w:numPr>
          <w:ilvl w:val="0"/>
          <w:numId w:val="16"/>
        </w:numPr>
        <w:jc w:val="both"/>
      </w:pPr>
      <w:r>
        <w:t xml:space="preserve">Изпълнителят </w:t>
      </w:r>
      <w:r w:rsidR="00114129" w:rsidRPr="006D30C7">
        <w:t xml:space="preserve"> се задъл</w:t>
      </w:r>
      <w:r w:rsidR="00114129">
        <w:t xml:space="preserve">жава да доставя заявените стоки </w:t>
      </w:r>
      <w:r>
        <w:t xml:space="preserve">франко адреса на възложителя </w:t>
      </w:r>
      <w:r w:rsidR="00114129" w:rsidRPr="006D30C7">
        <w:t xml:space="preserve"> в срока съгласно точка 4.2.</w:t>
      </w:r>
      <w:r w:rsidR="00114129" w:rsidRPr="006D30C7">
        <w:rPr>
          <w:vertAlign w:val="subscript"/>
        </w:rPr>
        <w:t>;</w:t>
      </w:r>
      <w:r w:rsidR="00114129" w:rsidRPr="006D30C7">
        <w:t xml:space="preserve"> с качество и сро</w:t>
      </w:r>
      <w:r w:rsidR="00114129">
        <w:t>к на годност отгов</w:t>
      </w:r>
      <w:r w:rsidR="00114129" w:rsidRPr="006D30C7">
        <w:t>аря</w:t>
      </w:r>
      <w:r>
        <w:t>щ</w:t>
      </w:r>
      <w:r w:rsidR="00114129" w:rsidRPr="006D30C7">
        <w:t xml:space="preserve">и на действащите </w:t>
      </w:r>
      <w:r w:rsidR="00114129">
        <w:t>в страната БДС или еквивалентно</w:t>
      </w:r>
    </w:p>
    <w:p w:rsidR="00114129" w:rsidRPr="006D30C7" w:rsidRDefault="00AC789D" w:rsidP="00114129">
      <w:pPr>
        <w:numPr>
          <w:ilvl w:val="0"/>
          <w:numId w:val="16"/>
        </w:numPr>
      </w:pPr>
      <w:r>
        <w:t>Изпълнителят</w:t>
      </w:r>
      <w:r w:rsidR="00114129" w:rsidRPr="006D30C7">
        <w:t xml:space="preserve"> доставя заязеното със собствени транспортни средст</w:t>
      </w:r>
      <w:r>
        <w:t>в</w:t>
      </w:r>
      <w:r w:rsidR="00114129" w:rsidRPr="006D30C7">
        <w:t>а. Заявеното трябва да се доставя в добър търговски вид. по начин съответстваш на изискванията за транспорт и съхранение.</w:t>
      </w:r>
    </w:p>
    <w:p w:rsidR="00114129" w:rsidRPr="006D30C7" w:rsidRDefault="00114129" w:rsidP="00114129">
      <w:pPr>
        <w:numPr>
          <w:ilvl w:val="0"/>
          <w:numId w:val="16"/>
        </w:numPr>
      </w:pPr>
      <w:r>
        <w:t>Всяка доставка следва</w:t>
      </w:r>
      <w:r w:rsidRPr="006D30C7">
        <w:t xml:space="preserve">а да бъде придружавана от една безплатна порция от всяка храна за извършване </w:t>
      </w:r>
      <w:r w:rsidR="00AC789D">
        <w:t>н</w:t>
      </w:r>
      <w:r w:rsidR="00BE479C">
        <w:t>а проба съгласно изискванията н</w:t>
      </w:r>
      <w:r w:rsidRPr="006D30C7">
        <w:t xml:space="preserve">а </w:t>
      </w:r>
      <w:r w:rsidR="00BE479C" w:rsidRPr="006E4750">
        <w:t>РЗИ и ОДБХ</w:t>
      </w:r>
      <w:r w:rsidRPr="006D30C7">
        <w:t>.</w:t>
      </w:r>
    </w:p>
    <w:p w:rsidR="00114129" w:rsidRPr="006D30C7" w:rsidRDefault="00114129" w:rsidP="00114129">
      <w:pPr>
        <w:numPr>
          <w:ilvl w:val="0"/>
          <w:numId w:val="16"/>
        </w:numPr>
      </w:pPr>
      <w:r w:rsidRPr="006D30C7">
        <w:t xml:space="preserve">При констатиране на недостатъци и липси, които не са по вина на </w:t>
      </w:r>
      <w:r w:rsidR="00AC789D">
        <w:t>възложителя,</w:t>
      </w:r>
      <w:r w:rsidRPr="006D30C7">
        <w:t xml:space="preserve"> </w:t>
      </w:r>
      <w:r w:rsidR="00AC789D">
        <w:t>изпълнителят</w:t>
      </w:r>
      <w:r w:rsidRPr="006D30C7">
        <w:t xml:space="preserve"> приема рекламацията и е длъжен да замени посочената </w:t>
      </w:r>
      <w:r>
        <w:t>стока в срок до 1 час от установязането им,</w:t>
      </w:r>
      <w:r w:rsidRPr="006D30C7">
        <w:t xml:space="preserve"> удостоверено с конст</w:t>
      </w:r>
      <w:r>
        <w:t>ативен протокол, подписан от две</w:t>
      </w:r>
      <w:r w:rsidRPr="006D30C7">
        <w:t>те страни.</w:t>
      </w:r>
    </w:p>
    <w:p w:rsidR="00114129" w:rsidRDefault="00114129" w:rsidP="00114129"/>
    <w:p w:rsidR="00114129" w:rsidRPr="00584987" w:rsidRDefault="00114129" w:rsidP="00114129">
      <w:pPr>
        <w:rPr>
          <w:b/>
          <w:u w:val="single"/>
        </w:rPr>
      </w:pPr>
      <w:r w:rsidRPr="00584987">
        <w:rPr>
          <w:b/>
          <w:u w:val="single"/>
        </w:rPr>
        <w:t>VII</w:t>
      </w:r>
      <w:r>
        <w:rPr>
          <w:b/>
          <w:u w:val="single"/>
          <w:lang w:val="en-US"/>
        </w:rPr>
        <w:t>I</w:t>
      </w:r>
      <w:r w:rsidRPr="00584987">
        <w:rPr>
          <w:b/>
          <w:u w:val="single"/>
        </w:rPr>
        <w:t>. САНКЦИИ</w:t>
      </w:r>
    </w:p>
    <w:p w:rsidR="00114129" w:rsidRDefault="00114129" w:rsidP="00114129"/>
    <w:p w:rsidR="00114129" w:rsidRPr="006D30C7" w:rsidRDefault="00114129" w:rsidP="000D43A9">
      <w:pPr>
        <w:numPr>
          <w:ilvl w:val="0"/>
          <w:numId w:val="17"/>
        </w:numPr>
        <w:jc w:val="both"/>
      </w:pPr>
      <w:r w:rsidRPr="006D30C7">
        <w:t>В случай на забавено и</w:t>
      </w:r>
      <w:r>
        <w:t xml:space="preserve">зпълнение повече от половин час, след сроковете по т. </w:t>
      </w:r>
      <w:r w:rsidR="000D43A9" w:rsidRPr="000D43A9">
        <w:rPr>
          <w:sz w:val="28"/>
          <w:szCs w:val="28"/>
          <w:vertAlign w:val="subscript"/>
        </w:rPr>
        <w:t>4.2</w:t>
      </w:r>
      <w:r w:rsidRPr="006D30C7">
        <w:rPr>
          <w:vertAlign w:val="subscript"/>
        </w:rPr>
        <w:t xml:space="preserve"> </w:t>
      </w:r>
      <w:r w:rsidR="000D43A9">
        <w:t xml:space="preserve">възложителят </w:t>
      </w:r>
      <w:r>
        <w:t xml:space="preserve"> има право на неустойка в</w:t>
      </w:r>
      <w:r w:rsidRPr="006D30C7">
        <w:t xml:space="preserve"> размер на стойността на недоставената стока</w:t>
      </w:r>
      <w:r>
        <w:t>, а при забава повече от 1 час на трикратния размер н</w:t>
      </w:r>
      <w:r w:rsidRPr="006D30C7">
        <w:t xml:space="preserve">а стойността на недоставената стока. Купувачът има право да удържа неустойките от </w:t>
      </w:r>
      <w:r w:rsidR="000D43A9">
        <w:t xml:space="preserve"> дължимата   цена   на  следващите   доставки.</w:t>
      </w:r>
    </w:p>
    <w:p w:rsidR="00114129" w:rsidRDefault="00114129" w:rsidP="000D43A9">
      <w:pPr>
        <w:numPr>
          <w:ilvl w:val="0"/>
          <w:numId w:val="17"/>
        </w:numPr>
        <w:jc w:val="both"/>
      </w:pPr>
      <w:r w:rsidRPr="006D30C7">
        <w:t>При доставка на некачествена стока или при липси</w:t>
      </w:r>
      <w:r w:rsidR="000D43A9">
        <w:t xml:space="preserve">, </w:t>
      </w:r>
      <w:r w:rsidRPr="006D30C7">
        <w:t xml:space="preserve"> </w:t>
      </w:r>
      <w:r w:rsidR="000D43A9">
        <w:t>изпълнителят</w:t>
      </w:r>
      <w:r w:rsidRPr="006D30C7">
        <w:t xml:space="preserve"> трябва да замени некачествената стока или достави липсващото количество в срок до 1 час от констатирането с двустранен протокол и да заплати неустойка в размер на стойността й.</w:t>
      </w:r>
    </w:p>
    <w:p w:rsidR="00C25140" w:rsidRDefault="00C25140" w:rsidP="000D43A9">
      <w:pPr>
        <w:numPr>
          <w:ilvl w:val="0"/>
          <w:numId w:val="17"/>
        </w:numPr>
        <w:jc w:val="both"/>
      </w:pPr>
      <w:r>
        <w:t>В  случай,  че  изпълнителят  забави  доставката  повече  от един  ден  след  заявката  от  възложителя,   то  възложителят   има  право  да  развали  договора  едностранно  по  вина  на  изпълнителя. В  този  случай,  изпълнителят  дължи  на  възложителя  неустойка  в  размер  на  50%  от  стойността  на   заявената  и  недоставена   стока.</w:t>
      </w:r>
    </w:p>
    <w:p w:rsidR="00803FE4" w:rsidRPr="006D30C7" w:rsidRDefault="00803FE4" w:rsidP="000D43A9">
      <w:pPr>
        <w:numPr>
          <w:ilvl w:val="0"/>
          <w:numId w:val="17"/>
        </w:numPr>
        <w:jc w:val="both"/>
      </w:pPr>
      <w:r>
        <w:rPr>
          <w:rFonts w:ascii="Georgia" w:hAnsi="Georgia"/>
        </w:rPr>
        <w:t xml:space="preserve">Доставянето на по – малки количества от заявените от </w:t>
      </w:r>
      <w:r w:rsidRPr="00803FE4">
        <w:rPr>
          <w:rFonts w:ascii="Georgia" w:hAnsi="Georgia"/>
        </w:rPr>
        <w:t>възложителя</w:t>
      </w:r>
      <w:r>
        <w:rPr>
          <w:rFonts w:ascii="Georgia" w:hAnsi="Georgia"/>
        </w:rPr>
        <w:t xml:space="preserve"> количества се счита за невъзможност от доставка и се приравнява на отказно писмо за недоставените количества и ако това се повтори повече от два пъти ВЪЗЛОЖИТЕЛЯ има право да развали договора.</w:t>
      </w:r>
    </w:p>
    <w:p w:rsidR="00114129" w:rsidRDefault="00114129" w:rsidP="00114129"/>
    <w:p w:rsidR="00C25140" w:rsidRPr="00584987" w:rsidRDefault="00C25140" w:rsidP="00C25140">
      <w:pPr>
        <w:rPr>
          <w:b/>
          <w:u w:val="single"/>
        </w:rPr>
      </w:pPr>
      <w:r>
        <w:rPr>
          <w:b/>
          <w:u w:val="single"/>
        </w:rPr>
        <w:t>ІХ</w:t>
      </w:r>
      <w:r w:rsidRPr="00584987">
        <w:rPr>
          <w:b/>
          <w:u w:val="single"/>
        </w:rPr>
        <w:t xml:space="preserve">. </w:t>
      </w:r>
      <w:r>
        <w:rPr>
          <w:b/>
          <w:u w:val="single"/>
        </w:rPr>
        <w:t>ПРЕКРАТЯВАНЕ  НА  ДОГОВОРА</w:t>
      </w:r>
    </w:p>
    <w:p w:rsidR="00C25140" w:rsidRDefault="00C25140" w:rsidP="00114129">
      <w:pPr>
        <w:ind w:left="720"/>
        <w:rPr>
          <w:b/>
          <w:u w:val="single"/>
        </w:rPr>
      </w:pPr>
    </w:p>
    <w:p w:rsidR="00C25140" w:rsidRDefault="00C25140" w:rsidP="00C25140">
      <w:pPr>
        <w:ind w:left="360"/>
        <w:jc w:val="both"/>
      </w:pPr>
      <w:r>
        <w:t>1</w:t>
      </w:r>
      <w:r>
        <w:rPr>
          <w:lang w:val="en-US"/>
        </w:rPr>
        <w:t xml:space="preserve">) </w:t>
      </w:r>
      <w:r>
        <w:t xml:space="preserve"> Настоящият   договор  се  прекратява:</w:t>
      </w:r>
    </w:p>
    <w:p w:rsidR="00C25140" w:rsidRDefault="00C25140" w:rsidP="00C25140">
      <w:pPr>
        <w:ind w:left="360"/>
        <w:jc w:val="both"/>
      </w:pPr>
      <w:r>
        <w:tab/>
        <w:t xml:space="preserve"> -  с  изтичане   срока  на  действие  на  договора</w:t>
      </w:r>
    </w:p>
    <w:p w:rsidR="00C25140" w:rsidRDefault="00C25140" w:rsidP="00C25140">
      <w:pPr>
        <w:ind w:left="360"/>
        <w:jc w:val="both"/>
      </w:pPr>
      <w:r>
        <w:tab/>
        <w:t xml:space="preserve"> -    с  писмено  съгласие  от  двете  страни</w:t>
      </w:r>
    </w:p>
    <w:p w:rsidR="00C25140" w:rsidRDefault="00C25140" w:rsidP="00C25140">
      <w:pPr>
        <w:ind w:left="360"/>
        <w:jc w:val="both"/>
      </w:pPr>
      <w:r>
        <w:tab/>
        <w:t>-   с двумесечно  писмено  предизвестие  за  всяка  от  страните,  като   за  този  период -  изпълнителят   осигурява  храненето,  съгласно  предмета  на  договора</w:t>
      </w:r>
    </w:p>
    <w:p w:rsidR="00C25140" w:rsidRPr="00C25140" w:rsidRDefault="00C25140" w:rsidP="00C25140">
      <w:pPr>
        <w:ind w:left="360"/>
        <w:jc w:val="both"/>
      </w:pPr>
      <w:r>
        <w:tab/>
        <w:t xml:space="preserve">-  при   настъпване   на  обстоятелства,   индициращи  на  отпадане  на   нуждата  от   доставка  на  храна  от  външен  доставчик-изпълнител.  </w:t>
      </w:r>
    </w:p>
    <w:p w:rsidR="00114129" w:rsidRPr="006D30C7" w:rsidRDefault="000D43A9" w:rsidP="00114129">
      <w:pPr>
        <w:ind w:left="720"/>
      </w:pPr>
      <w:r>
        <w:rPr>
          <w:b/>
          <w:u w:val="single"/>
        </w:rPr>
        <w:t xml:space="preserve"> </w:t>
      </w:r>
    </w:p>
    <w:p w:rsidR="00114129" w:rsidRDefault="00114129" w:rsidP="00114129">
      <w:pPr>
        <w:rPr>
          <w:b/>
          <w:u w:val="single"/>
        </w:rPr>
      </w:pPr>
      <w:r w:rsidRPr="002C54CA">
        <w:rPr>
          <w:b/>
          <w:u w:val="single"/>
        </w:rPr>
        <w:t>X. ФОРСМАЖОРНИ ОБСТОЯТЕЛСТВА</w:t>
      </w:r>
    </w:p>
    <w:p w:rsidR="00114129" w:rsidRDefault="00114129" w:rsidP="00114129">
      <w:pPr>
        <w:rPr>
          <w:b/>
          <w:u w:val="single"/>
        </w:rPr>
      </w:pPr>
    </w:p>
    <w:p w:rsidR="00114129" w:rsidRPr="006D30C7" w:rsidRDefault="00114129" w:rsidP="00114129">
      <w:pPr>
        <w:numPr>
          <w:ilvl w:val="0"/>
          <w:numId w:val="19"/>
        </w:numPr>
      </w:pPr>
      <w:r>
        <w:t xml:space="preserve">Страните по настоящият договор не дължат обещетение за понесене вреди и загуби ако </w:t>
      </w:r>
      <w:r w:rsidRPr="006D30C7">
        <w:t>последните са причинени в резултат на непреодолима сила.</w:t>
      </w:r>
    </w:p>
    <w:p w:rsidR="00114129" w:rsidRPr="006D30C7" w:rsidRDefault="00114129" w:rsidP="00114129">
      <w:pPr>
        <w:numPr>
          <w:ilvl w:val="0"/>
          <w:numId w:val="19"/>
        </w:numPr>
      </w:pPr>
      <w:r w:rsidRPr="006D30C7">
        <w:t>Ако страната, която е следвало</w:t>
      </w:r>
      <w:r>
        <w:t xml:space="preserve"> да изпълни свое задължение по д</w:t>
      </w:r>
      <w:r w:rsidRPr="006D30C7">
        <w:t>огово</w:t>
      </w:r>
      <w:r>
        <w:t>ра е била в забава, тя не може д</w:t>
      </w:r>
      <w:r w:rsidRPr="006D30C7">
        <w:t>а се позовава на непреодолима сила.</w:t>
      </w:r>
    </w:p>
    <w:p w:rsidR="00114129" w:rsidRPr="006D30C7" w:rsidRDefault="00114129" w:rsidP="00114129">
      <w:pPr>
        <w:numPr>
          <w:ilvl w:val="0"/>
          <w:numId w:val="19"/>
        </w:numPr>
      </w:pPr>
      <w:r>
        <w:lastRenderedPageBreak/>
        <w:t>"Н</w:t>
      </w:r>
      <w:r w:rsidRPr="006D30C7">
        <w:t xml:space="preserve">епреололима сила" по </w:t>
      </w:r>
      <w:r>
        <w:t xml:space="preserve">смисъла на този </w:t>
      </w:r>
      <w:r w:rsidR="000D43A9">
        <w:t>д</w:t>
      </w:r>
      <w:r>
        <w:t>ого</w:t>
      </w:r>
      <w:r w:rsidR="000D43A9">
        <w:t>в</w:t>
      </w:r>
      <w:r>
        <w:t>ор е непредвид</w:t>
      </w:r>
      <w:r w:rsidRPr="006D30C7">
        <w:t>ено и или непредотвратимо събитие от извънреден характер, в</w:t>
      </w:r>
      <w:r>
        <w:t>ъзникнало слел сключването на д</w:t>
      </w:r>
      <w:r w:rsidRPr="006D30C7">
        <w:t>оговора.</w:t>
      </w:r>
    </w:p>
    <w:p w:rsidR="00114129" w:rsidRPr="006D30C7" w:rsidRDefault="00114129" w:rsidP="00114129">
      <w:pPr>
        <w:numPr>
          <w:ilvl w:val="0"/>
          <w:numId w:val="19"/>
        </w:numPr>
      </w:pPr>
      <w:r>
        <w:t>Страната засегната от непреодолима сила</w:t>
      </w:r>
      <w:r w:rsidRPr="006D30C7">
        <w:t xml:space="preserve"> е длъжна ла предприеме всички действия с</w:t>
      </w:r>
      <w:r>
        <w:t xml:space="preserve"> грижата на добър стопанин, за д</w:t>
      </w:r>
      <w:r w:rsidRPr="006D30C7">
        <w:t>а н</w:t>
      </w:r>
      <w:r>
        <w:t>амали до минимум понесените вреди и загуби, както и да уведоми писмено друг</w:t>
      </w:r>
      <w:r w:rsidRPr="006D30C7">
        <w:t>ата страна в двуседмичен срок от настъпването</w:t>
      </w:r>
      <w:r>
        <w:t xml:space="preserve"> на непреодолимата сила. При неу</w:t>
      </w:r>
      <w:r w:rsidRPr="006D30C7">
        <w:t>ведомяване се дължи обезщет</w:t>
      </w:r>
      <w:r>
        <w:t>ение за настъпилите от това вред</w:t>
      </w:r>
      <w:r w:rsidRPr="006D30C7">
        <w:t>и.</w:t>
      </w:r>
    </w:p>
    <w:p w:rsidR="00114129" w:rsidRPr="006D30C7" w:rsidRDefault="00114129" w:rsidP="00114129">
      <w:pPr>
        <w:numPr>
          <w:ilvl w:val="0"/>
          <w:numId w:val="19"/>
        </w:numPr>
      </w:pPr>
      <w:r>
        <w:t>Докато трае непреодолимата сила,</w:t>
      </w:r>
      <w:r w:rsidRPr="006D30C7">
        <w:t xml:space="preserve"> изпълнението</w:t>
      </w:r>
      <w:r>
        <w:t xml:space="preserve"> на задълженията и свързаните с</w:t>
      </w:r>
      <w:r w:rsidRPr="006D30C7">
        <w:t>тях насрещни задължения се спира.</w:t>
      </w:r>
    </w:p>
    <w:p w:rsidR="00114129" w:rsidRDefault="00114129" w:rsidP="00114129"/>
    <w:p w:rsidR="00114129" w:rsidRPr="00344D12" w:rsidRDefault="00114129" w:rsidP="00114129">
      <w:pPr>
        <w:rPr>
          <w:b/>
          <w:u w:val="single"/>
        </w:rPr>
      </w:pPr>
      <w:r w:rsidRPr="00344D12">
        <w:rPr>
          <w:b/>
          <w:u w:val="single"/>
        </w:rPr>
        <w:t>X</w:t>
      </w:r>
      <w:r w:rsidR="00C25140">
        <w:rPr>
          <w:b/>
          <w:u w:val="single"/>
        </w:rPr>
        <w:t>І</w:t>
      </w:r>
      <w:r w:rsidRPr="00344D12">
        <w:rPr>
          <w:b/>
          <w:u w:val="single"/>
        </w:rPr>
        <w:t>. СЪОБЩЕНИЯ</w:t>
      </w:r>
    </w:p>
    <w:p w:rsidR="00114129" w:rsidRDefault="00114129" w:rsidP="00114129"/>
    <w:p w:rsidR="00114129" w:rsidRPr="006D30C7" w:rsidRDefault="00114129" w:rsidP="00114129">
      <w:pPr>
        <w:numPr>
          <w:ilvl w:val="0"/>
          <w:numId w:val="20"/>
        </w:numPr>
      </w:pPr>
      <w:r w:rsidRPr="006D30C7">
        <w:t xml:space="preserve">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0D43A9">
        <w:t>страните</w:t>
      </w:r>
    </w:p>
    <w:p w:rsidR="00114129" w:rsidRPr="006D30C7" w:rsidRDefault="00114129" w:rsidP="00114129">
      <w:pPr>
        <w:numPr>
          <w:ilvl w:val="0"/>
          <w:numId w:val="20"/>
        </w:numPr>
      </w:pPr>
      <w:r w:rsidRPr="006D30C7">
        <w:t>За дата на съобщението се смята:</w:t>
      </w:r>
    </w:p>
    <w:p w:rsidR="00114129" w:rsidRPr="006D30C7" w:rsidRDefault="00114129" w:rsidP="00114129">
      <w:pPr>
        <w:numPr>
          <w:ilvl w:val="0"/>
          <w:numId w:val="21"/>
        </w:numPr>
      </w:pPr>
      <w:r w:rsidRPr="006D30C7">
        <w:t>датата на преда</w:t>
      </w:r>
      <w:r w:rsidR="000D43A9">
        <w:t>в</w:t>
      </w:r>
      <w:r w:rsidRPr="006D30C7">
        <w:t>ането - при ръчно предаване на съобщението;</w:t>
      </w:r>
    </w:p>
    <w:p w:rsidR="00114129" w:rsidRPr="006D30C7" w:rsidRDefault="00114129" w:rsidP="00114129">
      <w:pPr>
        <w:numPr>
          <w:ilvl w:val="0"/>
          <w:numId w:val="21"/>
        </w:numPr>
      </w:pPr>
      <w:r w:rsidRPr="006D30C7">
        <w:t>датата на пощенското клеймо на обратната разписка - при изпращане по пощата:</w:t>
      </w:r>
    </w:p>
    <w:p w:rsidR="00114129" w:rsidRPr="006D30C7" w:rsidRDefault="00114129" w:rsidP="00114129">
      <w:pPr>
        <w:numPr>
          <w:ilvl w:val="0"/>
          <w:numId w:val="21"/>
        </w:numPr>
      </w:pPr>
      <w:r w:rsidRPr="006D30C7">
        <w:t>датата на приемането - при изпращане по факс.</w:t>
      </w:r>
    </w:p>
    <w:p w:rsidR="00114129" w:rsidRDefault="00114129" w:rsidP="00114129"/>
    <w:p w:rsidR="00114129" w:rsidRPr="006D30C7" w:rsidRDefault="00114129" w:rsidP="00114129">
      <w:pPr>
        <w:ind w:left="720"/>
      </w:pPr>
      <w:r w:rsidRPr="006D30C7">
        <w:t>За валидни адреси за приемане на съобщения, свързани с настоящия договор се смятат</w:t>
      </w:r>
      <w:r w:rsidR="000D43A9">
        <w:t xml:space="preserve"> адресите   на  управление  на  страните. </w:t>
      </w:r>
    </w:p>
    <w:p w:rsidR="00114129" w:rsidRDefault="000D43A9" w:rsidP="000D43A9">
      <w:pPr>
        <w:ind w:firstLine="708"/>
      </w:pPr>
      <w:r>
        <w:t xml:space="preserve"> </w:t>
      </w:r>
    </w:p>
    <w:p w:rsidR="00114129" w:rsidRDefault="00114129" w:rsidP="00114129">
      <w:pPr>
        <w:ind w:left="720"/>
      </w:pPr>
    </w:p>
    <w:p w:rsidR="00114129" w:rsidRPr="00D35B21" w:rsidRDefault="00114129" w:rsidP="00114129">
      <w:pPr>
        <w:ind w:left="720"/>
        <w:rPr>
          <w:b/>
          <w:u w:val="single"/>
        </w:rPr>
      </w:pPr>
      <w:r w:rsidRPr="00D35B21">
        <w:rPr>
          <w:b/>
          <w:u w:val="single"/>
        </w:rPr>
        <w:t>XI</w:t>
      </w:r>
      <w:r w:rsidR="00C25140">
        <w:rPr>
          <w:b/>
          <w:u w:val="single"/>
        </w:rPr>
        <w:t>І</w:t>
      </w:r>
      <w:r w:rsidRPr="00D35B21">
        <w:rPr>
          <w:b/>
          <w:u w:val="single"/>
        </w:rPr>
        <w:t>. ОБЩИ УСЛОВИЯ</w:t>
      </w:r>
    </w:p>
    <w:p w:rsidR="00114129" w:rsidRDefault="00114129" w:rsidP="00114129">
      <w:pPr>
        <w:ind w:left="720"/>
      </w:pPr>
    </w:p>
    <w:p w:rsidR="00114129" w:rsidRPr="006D30C7" w:rsidRDefault="00114129" w:rsidP="00114129">
      <w:pPr>
        <w:numPr>
          <w:ilvl w:val="0"/>
          <w:numId w:val="22"/>
        </w:numPr>
      </w:pPr>
      <w:r w:rsidRPr="006D30C7">
        <w:t>Страните по договора не могат да го променят или допълват.</w:t>
      </w:r>
    </w:p>
    <w:p w:rsidR="00114129" w:rsidRDefault="00114129" w:rsidP="00114129">
      <w:pPr>
        <w:numPr>
          <w:ilvl w:val="0"/>
          <w:numId w:val="22"/>
        </w:numPr>
      </w:pPr>
      <w:r w:rsidRPr="00E20AEF">
        <w:t>Нито една от страните няма право да прехвърля правата и задълженията</w:t>
      </w:r>
      <w:r>
        <w:t xml:space="preserve"> произтичащи от този договор</w:t>
      </w:r>
    </w:p>
    <w:p w:rsidR="000D43A9" w:rsidRPr="00584987" w:rsidRDefault="000D43A9" w:rsidP="00114129">
      <w:pPr>
        <w:numPr>
          <w:ilvl w:val="0"/>
          <w:numId w:val="22"/>
        </w:numPr>
      </w:pPr>
      <w:r>
        <w:t xml:space="preserve">Изпълнителят  няма  право   да  </w:t>
      </w:r>
      <w:r w:rsidR="00C25140">
        <w:t>ползва  подизпълнител  при   изпълнение  на  настоящия  договор</w:t>
      </w:r>
    </w:p>
    <w:p w:rsidR="00114129" w:rsidRPr="00E20AEF" w:rsidRDefault="00114129" w:rsidP="00114129">
      <w:pPr>
        <w:numPr>
          <w:ilvl w:val="0"/>
          <w:numId w:val="22"/>
        </w:numPr>
      </w:pPr>
      <w:r w:rsidRPr="00E20AEF">
        <w:t>Всички спорове между страните се решават чрез преговори, а при невъзможност, по съдебен ред.</w:t>
      </w:r>
    </w:p>
    <w:p w:rsidR="00114129" w:rsidRPr="006D30C7" w:rsidRDefault="00114129" w:rsidP="00114129">
      <w:pPr>
        <w:numPr>
          <w:ilvl w:val="0"/>
          <w:numId w:val="22"/>
        </w:numPr>
      </w:pPr>
      <w:r w:rsidRPr="006D30C7">
        <w:t>За неуредените по договора въпроси се прилага действащото българско законодателство.</w:t>
      </w:r>
    </w:p>
    <w:p w:rsidR="00114129" w:rsidRDefault="00114129" w:rsidP="00114129"/>
    <w:p w:rsidR="00114129" w:rsidRDefault="00114129" w:rsidP="00114129"/>
    <w:p w:rsidR="00114129" w:rsidRPr="006D30C7" w:rsidRDefault="00114129" w:rsidP="00114129">
      <w:pPr>
        <w:ind w:firstLine="708"/>
      </w:pPr>
      <w:r w:rsidRPr="006D30C7">
        <w:t>Този договор се състави и подписа в два еднообразни екземпляра, по един за всяка от страните и се подписа както следва:</w:t>
      </w:r>
    </w:p>
    <w:p w:rsidR="00114129" w:rsidRDefault="00114129" w:rsidP="00114129"/>
    <w:p w:rsidR="00114129" w:rsidRPr="006D30C7" w:rsidRDefault="00803FE4" w:rsidP="00114129">
      <w:r>
        <w:t xml:space="preserve"> </w:t>
      </w:r>
    </w:p>
    <w:p w:rsidR="00457C16" w:rsidRDefault="00114129" w:rsidP="00457C16">
      <w:pPr>
        <w:jc w:val="center"/>
        <w:rPr>
          <w:rFonts w:ascii="Georgia" w:hAnsi="Georgia"/>
          <w:b/>
          <w:i/>
          <w:sz w:val="28"/>
        </w:rPr>
      </w:pPr>
      <w:r w:rsidRPr="006D30C7">
        <w:tab/>
      </w:r>
      <w:r w:rsidR="00803FE4">
        <w:rPr>
          <w:rFonts w:ascii="Georgia" w:hAnsi="Georgia"/>
        </w:rPr>
        <w:t xml:space="preserve"> </w:t>
      </w:r>
    </w:p>
    <w:p w:rsidR="00457C16" w:rsidRDefault="00457C16" w:rsidP="00457C16">
      <w:pPr>
        <w:jc w:val="center"/>
        <w:rPr>
          <w:rFonts w:ascii="Georgia" w:hAnsi="Georgia"/>
          <w:b/>
          <w:i/>
          <w:sz w:val="28"/>
        </w:rPr>
      </w:pPr>
    </w:p>
    <w:p w:rsidR="00457C16" w:rsidRDefault="00457C16" w:rsidP="00457C16">
      <w:pPr>
        <w:jc w:val="both"/>
        <w:rPr>
          <w:rFonts w:ascii="Georgia" w:hAnsi="Georgia"/>
          <w:b/>
          <w:i/>
          <w:sz w:val="28"/>
        </w:rPr>
      </w:pPr>
      <w:r>
        <w:rPr>
          <w:rFonts w:ascii="Georgia" w:hAnsi="Georgia"/>
          <w:b/>
          <w:i/>
          <w:sz w:val="28"/>
        </w:rPr>
        <w:t xml:space="preserve">ЗА  ВЪЗЛОЖИТЕЛЯ:                   </w:t>
      </w:r>
      <w:r>
        <w:rPr>
          <w:rFonts w:ascii="Georgia" w:hAnsi="Georgia"/>
          <w:b/>
          <w:i/>
          <w:sz w:val="28"/>
        </w:rPr>
        <w:tab/>
        <w:t>ЗА  ИЗПЪЛНИТЕЛЯ:</w:t>
      </w:r>
    </w:p>
    <w:p w:rsidR="00457C16" w:rsidRDefault="00457C16" w:rsidP="00457C16">
      <w:pPr>
        <w:jc w:val="both"/>
        <w:rPr>
          <w:rFonts w:ascii="Georgia" w:hAnsi="Georgia"/>
          <w:i/>
        </w:rPr>
      </w:pPr>
    </w:p>
    <w:p w:rsidR="00457C16" w:rsidRDefault="00457C16" w:rsidP="00457C16">
      <w:pPr>
        <w:spacing w:line="360" w:lineRule="auto"/>
        <w:jc w:val="both"/>
        <w:rPr>
          <w:rFonts w:ascii="Georgia" w:hAnsi="Georgia"/>
          <w:i/>
        </w:rPr>
      </w:pPr>
      <w:r>
        <w:rPr>
          <w:rFonts w:ascii="Georgia" w:hAnsi="Georgia"/>
          <w:i/>
        </w:rPr>
        <w:t>Управител:                                                               :</w:t>
      </w:r>
    </w:p>
    <w:p w:rsidR="00457C16" w:rsidRDefault="00457C16" w:rsidP="00457C16">
      <w:pPr>
        <w:spacing w:line="360" w:lineRule="auto"/>
        <w:jc w:val="both"/>
        <w:rPr>
          <w:rFonts w:ascii="Georgia" w:hAnsi="Georgia"/>
          <w:i/>
        </w:rPr>
      </w:pPr>
      <w:r>
        <w:rPr>
          <w:rFonts w:ascii="Georgia" w:hAnsi="Georgia"/>
          <w:i/>
        </w:rPr>
        <w:t xml:space="preserve">                    / Д-р Р.Минков /                                     </w:t>
      </w: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392344" w:rsidRDefault="00392344" w:rsidP="00392344">
      <w:pPr>
        <w:spacing w:line="360" w:lineRule="auto"/>
        <w:jc w:val="both"/>
        <w:rPr>
          <w:rFonts w:ascii="Georgia" w:hAnsi="Georgia"/>
          <w:i/>
        </w:rPr>
        <w:sectPr w:rsidR="00392344" w:rsidSect="004741D0">
          <w:footnotePr>
            <w:pos w:val="beneathText"/>
          </w:footnotePr>
          <w:pgSz w:w="11905" w:h="16837"/>
          <w:pgMar w:top="1418" w:right="851" w:bottom="1418" w:left="1531" w:header="709" w:footer="709" w:gutter="0"/>
          <w:cols w:space="708"/>
          <w:docGrid w:linePitch="360"/>
        </w:sectPr>
      </w:pPr>
    </w:p>
    <w:p w:rsidR="00125D0D" w:rsidRPr="002F50B6" w:rsidRDefault="00125D0D" w:rsidP="00FA0204">
      <w:pPr>
        <w:spacing w:line="360" w:lineRule="auto"/>
        <w:jc w:val="both"/>
        <w:rPr>
          <w:rFonts w:ascii="Georgia" w:hAnsi="Georgia"/>
          <w:i/>
        </w:rPr>
      </w:pPr>
    </w:p>
    <w:p w:rsidR="00962F6A" w:rsidRPr="00AD68FC" w:rsidRDefault="000E7B2A" w:rsidP="00962F6A">
      <w:pPr>
        <w:jc w:val="center"/>
        <w:rPr>
          <w:rFonts w:ascii="Georgia" w:hAnsi="Georgia"/>
          <w:b/>
          <w:sz w:val="36"/>
          <w:lang w:val="en-US"/>
        </w:rPr>
      </w:pPr>
      <w:r>
        <w:rPr>
          <w:rFonts w:ascii="Georgia" w:hAnsi="Georgia"/>
          <w:i/>
        </w:rPr>
        <w:t xml:space="preserve"> </w:t>
      </w:r>
    </w:p>
    <w:p w:rsidR="00A12D35" w:rsidRPr="00097B3D" w:rsidRDefault="00A12D35" w:rsidP="00962F6A">
      <w:pPr>
        <w:spacing w:line="360" w:lineRule="auto"/>
        <w:jc w:val="both"/>
        <w:rPr>
          <w:lang w:val="en-US"/>
        </w:rPr>
      </w:pPr>
    </w:p>
    <w:sectPr w:rsidR="00A12D35" w:rsidRPr="00097B3D" w:rsidSect="002F0228">
      <w:headerReference w:type="default" r:id="rId9"/>
      <w:pgSz w:w="11906" w:h="16838"/>
      <w:pgMar w:top="851" w:right="85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55" w:rsidRDefault="00063A55">
      <w:r>
        <w:separator/>
      </w:r>
    </w:p>
  </w:endnote>
  <w:endnote w:type="continuationSeparator" w:id="0">
    <w:p w:rsidR="00063A55" w:rsidRDefault="00063A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55" w:rsidRDefault="00063A55">
      <w:r>
        <w:separator/>
      </w:r>
    </w:p>
  </w:footnote>
  <w:footnote w:type="continuationSeparator" w:id="0">
    <w:p w:rsidR="00063A55" w:rsidRDefault="00063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75" w:rsidRDefault="00A22175" w:rsidP="00501CAF">
    <w:pPr>
      <w:pStyle w:val="Header"/>
      <w:jc w:val="center"/>
      <w:rPr>
        <w:rFonts w:ascii="Georgia" w:hAnsi="Georgia"/>
        <w:sz w:val="24"/>
        <w:szCs w:val="24"/>
        <w:lang w:val="bg-BG"/>
      </w:rPr>
    </w:pPr>
  </w:p>
  <w:p w:rsidR="00A22175" w:rsidRPr="00561059" w:rsidRDefault="00A22175" w:rsidP="00501CAF">
    <w:pPr>
      <w:pStyle w:val="Header"/>
      <w:jc w:val="center"/>
      <w:rPr>
        <w:rFonts w:ascii="Georgia" w:hAnsi="Georgia"/>
        <w:sz w:val="24"/>
        <w:szCs w:val="24"/>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54604FA"/>
    <w:multiLevelType w:val="hybridMultilevel"/>
    <w:tmpl w:val="E500E3D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D441B4"/>
    <w:multiLevelType w:val="hybridMultilevel"/>
    <w:tmpl w:val="A31A8B1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9B685F"/>
    <w:multiLevelType w:val="hybridMultilevel"/>
    <w:tmpl w:val="B268C99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2C4C54"/>
    <w:multiLevelType w:val="hybridMultilevel"/>
    <w:tmpl w:val="2612D92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2D27D96"/>
    <w:multiLevelType w:val="hybridMultilevel"/>
    <w:tmpl w:val="66F8BD6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B97215"/>
    <w:multiLevelType w:val="hybridMultilevel"/>
    <w:tmpl w:val="B9E8804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2231E8"/>
    <w:multiLevelType w:val="hybridMultilevel"/>
    <w:tmpl w:val="EFD8F0FE"/>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9">
    <w:nsid w:val="44970DC1"/>
    <w:multiLevelType w:val="hybridMultilevel"/>
    <w:tmpl w:val="CC9E3E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D4D594B"/>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E8E6BE2"/>
    <w:multiLevelType w:val="hybridMultilevel"/>
    <w:tmpl w:val="4B0C91A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3EC565A"/>
    <w:multiLevelType w:val="hybridMultilevel"/>
    <w:tmpl w:val="FC70DA04"/>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57773DC1"/>
    <w:multiLevelType w:val="hybridMultilevel"/>
    <w:tmpl w:val="A416630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nsid w:val="577C734E"/>
    <w:multiLevelType w:val="hybridMultilevel"/>
    <w:tmpl w:val="0BF8A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0335154"/>
    <w:multiLevelType w:val="hybridMultilevel"/>
    <w:tmpl w:val="9AB8FC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1051CA0"/>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21F4F13"/>
    <w:multiLevelType w:val="hybridMultilevel"/>
    <w:tmpl w:val="643AA4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2B670C7"/>
    <w:multiLevelType w:val="hybridMultilevel"/>
    <w:tmpl w:val="9CACEDAE"/>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AF56428"/>
    <w:multiLevelType w:val="hybridMultilevel"/>
    <w:tmpl w:val="8BDE51C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D9C1F63"/>
    <w:multiLevelType w:val="hybridMultilevel"/>
    <w:tmpl w:val="D52A28D2"/>
    <w:lvl w:ilvl="0" w:tplc="0402000B">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8"/>
  </w:num>
  <w:num w:numId="2">
    <w:abstractNumId w:val="13"/>
  </w:num>
  <w:num w:numId="3">
    <w:abstractNumId w:val="0"/>
    <w:lvlOverride w:ilvl="0">
      <w:lvl w:ilvl="0">
        <w:start w:val="65535"/>
        <w:numFmt w:val="bullet"/>
        <w:lvlText w:val="-"/>
        <w:legacy w:legacy="1" w:legacySpace="0" w:legacyIndent="139"/>
        <w:lvlJc w:val="left"/>
        <w:rPr>
          <w:rFonts w:ascii="Times New Roman" w:hAnsi="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hint="default"/>
        </w:rPr>
      </w:lvl>
    </w:lvlOverride>
  </w:num>
  <w:num w:numId="5">
    <w:abstractNumId w:val="16"/>
  </w:num>
  <w:num w:numId="6">
    <w:abstractNumId w:val="17"/>
  </w:num>
  <w:num w:numId="7">
    <w:abstractNumId w:val="10"/>
  </w:num>
  <w:num w:numId="8">
    <w:abstractNumId w:val="20"/>
  </w:num>
  <w:num w:numId="9">
    <w:abstractNumId w:val="4"/>
  </w:num>
  <w:num w:numId="10">
    <w:abstractNumId w:val="11"/>
  </w:num>
  <w:num w:numId="11">
    <w:abstractNumId w:val="1"/>
  </w:num>
  <w:num w:numId="12">
    <w:abstractNumId w:val="9"/>
  </w:num>
  <w:num w:numId="13">
    <w:abstractNumId w:val="18"/>
  </w:num>
  <w:num w:numId="14">
    <w:abstractNumId w:val="6"/>
  </w:num>
  <w:num w:numId="15">
    <w:abstractNumId w:val="3"/>
  </w:num>
  <w:num w:numId="16">
    <w:abstractNumId w:val="2"/>
  </w:num>
  <w:num w:numId="17">
    <w:abstractNumId w:val="14"/>
  </w:num>
  <w:num w:numId="18">
    <w:abstractNumId w:val="7"/>
  </w:num>
  <w:num w:numId="19">
    <w:abstractNumId w:val="5"/>
  </w:num>
  <w:num w:numId="20">
    <w:abstractNumId w:val="19"/>
  </w:num>
  <w:num w:numId="21">
    <w:abstractNumId w:val="15"/>
  </w:num>
  <w:num w:numId="2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724"/>
    <w:rsid w:val="0000066F"/>
    <w:rsid w:val="00001F12"/>
    <w:rsid w:val="00002748"/>
    <w:rsid w:val="00003628"/>
    <w:rsid w:val="00007085"/>
    <w:rsid w:val="000070CF"/>
    <w:rsid w:val="00010873"/>
    <w:rsid w:val="00011F75"/>
    <w:rsid w:val="000124D7"/>
    <w:rsid w:val="0001395F"/>
    <w:rsid w:val="000139FC"/>
    <w:rsid w:val="00013EC0"/>
    <w:rsid w:val="00014DD8"/>
    <w:rsid w:val="00016C71"/>
    <w:rsid w:val="0001733C"/>
    <w:rsid w:val="000179F5"/>
    <w:rsid w:val="00017B57"/>
    <w:rsid w:val="00020958"/>
    <w:rsid w:val="00020F26"/>
    <w:rsid w:val="000211A9"/>
    <w:rsid w:val="000214F4"/>
    <w:rsid w:val="0002173C"/>
    <w:rsid w:val="00021A3B"/>
    <w:rsid w:val="00023938"/>
    <w:rsid w:val="000239CA"/>
    <w:rsid w:val="0002578A"/>
    <w:rsid w:val="00025FBF"/>
    <w:rsid w:val="000269B8"/>
    <w:rsid w:val="000279E7"/>
    <w:rsid w:val="00027A13"/>
    <w:rsid w:val="0003032E"/>
    <w:rsid w:val="00031078"/>
    <w:rsid w:val="000315EE"/>
    <w:rsid w:val="000323C7"/>
    <w:rsid w:val="00035645"/>
    <w:rsid w:val="00036229"/>
    <w:rsid w:val="00036B8B"/>
    <w:rsid w:val="0003746F"/>
    <w:rsid w:val="00037D6C"/>
    <w:rsid w:val="00040A5C"/>
    <w:rsid w:val="000417A3"/>
    <w:rsid w:val="00042706"/>
    <w:rsid w:val="00042B09"/>
    <w:rsid w:val="00042CE4"/>
    <w:rsid w:val="0004314F"/>
    <w:rsid w:val="0004322C"/>
    <w:rsid w:val="00044482"/>
    <w:rsid w:val="000449E2"/>
    <w:rsid w:val="00045BF6"/>
    <w:rsid w:val="00045D99"/>
    <w:rsid w:val="00046601"/>
    <w:rsid w:val="00046E69"/>
    <w:rsid w:val="00047343"/>
    <w:rsid w:val="0005058D"/>
    <w:rsid w:val="0005176F"/>
    <w:rsid w:val="000539C7"/>
    <w:rsid w:val="0005656A"/>
    <w:rsid w:val="00057F43"/>
    <w:rsid w:val="0006169B"/>
    <w:rsid w:val="000617B4"/>
    <w:rsid w:val="000617E4"/>
    <w:rsid w:val="0006239C"/>
    <w:rsid w:val="00062CC7"/>
    <w:rsid w:val="00063A55"/>
    <w:rsid w:val="00064158"/>
    <w:rsid w:val="000658BF"/>
    <w:rsid w:val="00065ACA"/>
    <w:rsid w:val="00067AC8"/>
    <w:rsid w:val="00067B0F"/>
    <w:rsid w:val="00067D02"/>
    <w:rsid w:val="0007066B"/>
    <w:rsid w:val="000707D0"/>
    <w:rsid w:val="00073A89"/>
    <w:rsid w:val="00073DE0"/>
    <w:rsid w:val="00074F20"/>
    <w:rsid w:val="00076012"/>
    <w:rsid w:val="000766A8"/>
    <w:rsid w:val="00076926"/>
    <w:rsid w:val="00077B16"/>
    <w:rsid w:val="000804AE"/>
    <w:rsid w:val="00081132"/>
    <w:rsid w:val="000827A7"/>
    <w:rsid w:val="00082A6E"/>
    <w:rsid w:val="000832AD"/>
    <w:rsid w:val="00083431"/>
    <w:rsid w:val="00084286"/>
    <w:rsid w:val="000879FA"/>
    <w:rsid w:val="0009011A"/>
    <w:rsid w:val="000904B0"/>
    <w:rsid w:val="000924E9"/>
    <w:rsid w:val="00092585"/>
    <w:rsid w:val="00093111"/>
    <w:rsid w:val="00094A3B"/>
    <w:rsid w:val="00094D2A"/>
    <w:rsid w:val="00094D54"/>
    <w:rsid w:val="000950B8"/>
    <w:rsid w:val="00095A42"/>
    <w:rsid w:val="00097B3D"/>
    <w:rsid w:val="000A160B"/>
    <w:rsid w:val="000A36C1"/>
    <w:rsid w:val="000A3EC5"/>
    <w:rsid w:val="000A54B9"/>
    <w:rsid w:val="000B195B"/>
    <w:rsid w:val="000B36E8"/>
    <w:rsid w:val="000B3D81"/>
    <w:rsid w:val="000B40B5"/>
    <w:rsid w:val="000B4787"/>
    <w:rsid w:val="000B4A79"/>
    <w:rsid w:val="000B4C73"/>
    <w:rsid w:val="000C0C6E"/>
    <w:rsid w:val="000C15ED"/>
    <w:rsid w:val="000C2EDE"/>
    <w:rsid w:val="000C2F84"/>
    <w:rsid w:val="000C3160"/>
    <w:rsid w:val="000C3998"/>
    <w:rsid w:val="000C45DC"/>
    <w:rsid w:val="000C5F8C"/>
    <w:rsid w:val="000C6527"/>
    <w:rsid w:val="000C727B"/>
    <w:rsid w:val="000D15D3"/>
    <w:rsid w:val="000D2259"/>
    <w:rsid w:val="000D22AE"/>
    <w:rsid w:val="000D22C2"/>
    <w:rsid w:val="000D3082"/>
    <w:rsid w:val="000D375A"/>
    <w:rsid w:val="000D3F09"/>
    <w:rsid w:val="000D43A9"/>
    <w:rsid w:val="000D5245"/>
    <w:rsid w:val="000D5501"/>
    <w:rsid w:val="000D7E53"/>
    <w:rsid w:val="000E0D3D"/>
    <w:rsid w:val="000E14D7"/>
    <w:rsid w:val="000E26F8"/>
    <w:rsid w:val="000E3163"/>
    <w:rsid w:val="000E3707"/>
    <w:rsid w:val="000E39DF"/>
    <w:rsid w:val="000E3C0D"/>
    <w:rsid w:val="000E4011"/>
    <w:rsid w:val="000E402C"/>
    <w:rsid w:val="000E42A0"/>
    <w:rsid w:val="000E4BF3"/>
    <w:rsid w:val="000E4CFF"/>
    <w:rsid w:val="000E54D1"/>
    <w:rsid w:val="000E5DD3"/>
    <w:rsid w:val="000E6EC1"/>
    <w:rsid w:val="000E7A9F"/>
    <w:rsid w:val="000E7B2A"/>
    <w:rsid w:val="000F2252"/>
    <w:rsid w:val="000F2E06"/>
    <w:rsid w:val="000F39FB"/>
    <w:rsid w:val="000F3B11"/>
    <w:rsid w:val="000F3B14"/>
    <w:rsid w:val="000F3D9D"/>
    <w:rsid w:val="000F4142"/>
    <w:rsid w:val="000F445B"/>
    <w:rsid w:val="000F445D"/>
    <w:rsid w:val="000F471D"/>
    <w:rsid w:val="000F49C3"/>
    <w:rsid w:val="000F54F3"/>
    <w:rsid w:val="000F58AE"/>
    <w:rsid w:val="000F6BDF"/>
    <w:rsid w:val="000F7111"/>
    <w:rsid w:val="00101824"/>
    <w:rsid w:val="00102079"/>
    <w:rsid w:val="001024AE"/>
    <w:rsid w:val="00102748"/>
    <w:rsid w:val="00102B5E"/>
    <w:rsid w:val="00102EB8"/>
    <w:rsid w:val="00103CA5"/>
    <w:rsid w:val="00103D83"/>
    <w:rsid w:val="00104C43"/>
    <w:rsid w:val="00104EF3"/>
    <w:rsid w:val="00105017"/>
    <w:rsid w:val="00105CF3"/>
    <w:rsid w:val="00107528"/>
    <w:rsid w:val="00107610"/>
    <w:rsid w:val="0010776A"/>
    <w:rsid w:val="00107C91"/>
    <w:rsid w:val="001107DD"/>
    <w:rsid w:val="00110F66"/>
    <w:rsid w:val="00111977"/>
    <w:rsid w:val="001127D4"/>
    <w:rsid w:val="00113455"/>
    <w:rsid w:val="00113CF3"/>
    <w:rsid w:val="00114129"/>
    <w:rsid w:val="0011452E"/>
    <w:rsid w:val="00114FF6"/>
    <w:rsid w:val="001154EE"/>
    <w:rsid w:val="00116682"/>
    <w:rsid w:val="00116AF5"/>
    <w:rsid w:val="001174E7"/>
    <w:rsid w:val="00117563"/>
    <w:rsid w:val="00122520"/>
    <w:rsid w:val="00123B71"/>
    <w:rsid w:val="0012451E"/>
    <w:rsid w:val="0012543F"/>
    <w:rsid w:val="001257AE"/>
    <w:rsid w:val="00125D0D"/>
    <w:rsid w:val="00127783"/>
    <w:rsid w:val="00130908"/>
    <w:rsid w:val="001311A8"/>
    <w:rsid w:val="00131814"/>
    <w:rsid w:val="0013217E"/>
    <w:rsid w:val="00132268"/>
    <w:rsid w:val="001328F1"/>
    <w:rsid w:val="00132A49"/>
    <w:rsid w:val="0013350D"/>
    <w:rsid w:val="00133D23"/>
    <w:rsid w:val="00134C4C"/>
    <w:rsid w:val="001365EB"/>
    <w:rsid w:val="0014236C"/>
    <w:rsid w:val="0014331A"/>
    <w:rsid w:val="0014399B"/>
    <w:rsid w:val="00143FF1"/>
    <w:rsid w:val="0014490F"/>
    <w:rsid w:val="00144C7B"/>
    <w:rsid w:val="00145AA9"/>
    <w:rsid w:val="00145F14"/>
    <w:rsid w:val="00145F1F"/>
    <w:rsid w:val="00146579"/>
    <w:rsid w:val="00146618"/>
    <w:rsid w:val="00147B08"/>
    <w:rsid w:val="00150B36"/>
    <w:rsid w:val="00150C33"/>
    <w:rsid w:val="00151425"/>
    <w:rsid w:val="001518FA"/>
    <w:rsid w:val="0015239E"/>
    <w:rsid w:val="0015343E"/>
    <w:rsid w:val="0015399B"/>
    <w:rsid w:val="00153B33"/>
    <w:rsid w:val="0015540A"/>
    <w:rsid w:val="0015561E"/>
    <w:rsid w:val="0015572D"/>
    <w:rsid w:val="001559EE"/>
    <w:rsid w:val="0015614B"/>
    <w:rsid w:val="001566E4"/>
    <w:rsid w:val="001575AF"/>
    <w:rsid w:val="0016094A"/>
    <w:rsid w:val="00160B0E"/>
    <w:rsid w:val="00160C18"/>
    <w:rsid w:val="00161783"/>
    <w:rsid w:val="0016256D"/>
    <w:rsid w:val="00162892"/>
    <w:rsid w:val="00163FF9"/>
    <w:rsid w:val="001648B8"/>
    <w:rsid w:val="00166321"/>
    <w:rsid w:val="00170C88"/>
    <w:rsid w:val="00172D5F"/>
    <w:rsid w:val="00173157"/>
    <w:rsid w:val="001740C1"/>
    <w:rsid w:val="00175969"/>
    <w:rsid w:val="00176361"/>
    <w:rsid w:val="00177F56"/>
    <w:rsid w:val="00184971"/>
    <w:rsid w:val="00185D45"/>
    <w:rsid w:val="00185FAD"/>
    <w:rsid w:val="0018609F"/>
    <w:rsid w:val="001872E1"/>
    <w:rsid w:val="00190191"/>
    <w:rsid w:val="00191728"/>
    <w:rsid w:val="00192B05"/>
    <w:rsid w:val="00193E9A"/>
    <w:rsid w:val="00194A6E"/>
    <w:rsid w:val="001955EF"/>
    <w:rsid w:val="00197CB7"/>
    <w:rsid w:val="001A0E92"/>
    <w:rsid w:val="001A1075"/>
    <w:rsid w:val="001A1297"/>
    <w:rsid w:val="001A4F3E"/>
    <w:rsid w:val="001A514E"/>
    <w:rsid w:val="001A5919"/>
    <w:rsid w:val="001A6017"/>
    <w:rsid w:val="001A7B93"/>
    <w:rsid w:val="001B2D56"/>
    <w:rsid w:val="001B3172"/>
    <w:rsid w:val="001B46BC"/>
    <w:rsid w:val="001B4FCC"/>
    <w:rsid w:val="001B5DC9"/>
    <w:rsid w:val="001B70CC"/>
    <w:rsid w:val="001C074C"/>
    <w:rsid w:val="001C0D42"/>
    <w:rsid w:val="001C17A3"/>
    <w:rsid w:val="001C20B7"/>
    <w:rsid w:val="001C32DE"/>
    <w:rsid w:val="001C3D12"/>
    <w:rsid w:val="001C44D3"/>
    <w:rsid w:val="001C5AD2"/>
    <w:rsid w:val="001C6591"/>
    <w:rsid w:val="001D0C46"/>
    <w:rsid w:val="001D2156"/>
    <w:rsid w:val="001D3645"/>
    <w:rsid w:val="001D3C16"/>
    <w:rsid w:val="001D3FD4"/>
    <w:rsid w:val="001D43BB"/>
    <w:rsid w:val="001D4BBF"/>
    <w:rsid w:val="001D613D"/>
    <w:rsid w:val="001D61AC"/>
    <w:rsid w:val="001D73B0"/>
    <w:rsid w:val="001D7515"/>
    <w:rsid w:val="001E06CE"/>
    <w:rsid w:val="001E2CDF"/>
    <w:rsid w:val="001E38DD"/>
    <w:rsid w:val="001E3C4A"/>
    <w:rsid w:val="001E4212"/>
    <w:rsid w:val="001E53C6"/>
    <w:rsid w:val="001E5474"/>
    <w:rsid w:val="001E713F"/>
    <w:rsid w:val="001E71C1"/>
    <w:rsid w:val="001E7211"/>
    <w:rsid w:val="001E7775"/>
    <w:rsid w:val="001F0674"/>
    <w:rsid w:val="001F136D"/>
    <w:rsid w:val="001F1565"/>
    <w:rsid w:val="001F1E45"/>
    <w:rsid w:val="001F2786"/>
    <w:rsid w:val="001F3D22"/>
    <w:rsid w:val="001F42D4"/>
    <w:rsid w:val="001F4EAA"/>
    <w:rsid w:val="001F515F"/>
    <w:rsid w:val="001F569D"/>
    <w:rsid w:val="001F6F25"/>
    <w:rsid w:val="001F7D86"/>
    <w:rsid w:val="00200175"/>
    <w:rsid w:val="00200CFD"/>
    <w:rsid w:val="0020193E"/>
    <w:rsid w:val="0020213D"/>
    <w:rsid w:val="00203441"/>
    <w:rsid w:val="00204461"/>
    <w:rsid w:val="002044A8"/>
    <w:rsid w:val="00205912"/>
    <w:rsid w:val="002079C3"/>
    <w:rsid w:val="00207B12"/>
    <w:rsid w:val="00212945"/>
    <w:rsid w:val="0021308A"/>
    <w:rsid w:val="00213C13"/>
    <w:rsid w:val="00217ADA"/>
    <w:rsid w:val="002206D6"/>
    <w:rsid w:val="00221064"/>
    <w:rsid w:val="002225CF"/>
    <w:rsid w:val="0022268D"/>
    <w:rsid w:val="002247E2"/>
    <w:rsid w:val="00224D98"/>
    <w:rsid w:val="00230397"/>
    <w:rsid w:val="00230FB9"/>
    <w:rsid w:val="00232B82"/>
    <w:rsid w:val="002339F0"/>
    <w:rsid w:val="00233AF7"/>
    <w:rsid w:val="00234ECD"/>
    <w:rsid w:val="002362BB"/>
    <w:rsid w:val="002377EF"/>
    <w:rsid w:val="002377F2"/>
    <w:rsid w:val="002378B8"/>
    <w:rsid w:val="002409F4"/>
    <w:rsid w:val="00240FFE"/>
    <w:rsid w:val="00244D5C"/>
    <w:rsid w:val="002457A2"/>
    <w:rsid w:val="0024654A"/>
    <w:rsid w:val="002470DC"/>
    <w:rsid w:val="002472C8"/>
    <w:rsid w:val="00252B8B"/>
    <w:rsid w:val="00254A17"/>
    <w:rsid w:val="00254BF8"/>
    <w:rsid w:val="00254C0F"/>
    <w:rsid w:val="0025660E"/>
    <w:rsid w:val="00256F37"/>
    <w:rsid w:val="00257D79"/>
    <w:rsid w:val="00260FD4"/>
    <w:rsid w:val="00263B0E"/>
    <w:rsid w:val="00264456"/>
    <w:rsid w:val="00267603"/>
    <w:rsid w:val="00267769"/>
    <w:rsid w:val="002708E1"/>
    <w:rsid w:val="00271EE0"/>
    <w:rsid w:val="00272101"/>
    <w:rsid w:val="002728DA"/>
    <w:rsid w:val="00272A7D"/>
    <w:rsid w:val="00272B82"/>
    <w:rsid w:val="00272E54"/>
    <w:rsid w:val="00273D59"/>
    <w:rsid w:val="00273DAF"/>
    <w:rsid w:val="00274002"/>
    <w:rsid w:val="00274174"/>
    <w:rsid w:val="002751B3"/>
    <w:rsid w:val="002770D7"/>
    <w:rsid w:val="002778BA"/>
    <w:rsid w:val="0028077D"/>
    <w:rsid w:val="00280B41"/>
    <w:rsid w:val="00281039"/>
    <w:rsid w:val="00281344"/>
    <w:rsid w:val="0028162B"/>
    <w:rsid w:val="00282854"/>
    <w:rsid w:val="00282890"/>
    <w:rsid w:val="00282910"/>
    <w:rsid w:val="00282FCD"/>
    <w:rsid w:val="00283663"/>
    <w:rsid w:val="00286510"/>
    <w:rsid w:val="00286DEB"/>
    <w:rsid w:val="0028730E"/>
    <w:rsid w:val="00287B3E"/>
    <w:rsid w:val="00287E0F"/>
    <w:rsid w:val="00290439"/>
    <w:rsid w:val="00290B22"/>
    <w:rsid w:val="00290C38"/>
    <w:rsid w:val="0029129C"/>
    <w:rsid w:val="00291D49"/>
    <w:rsid w:val="002936D0"/>
    <w:rsid w:val="00293A1B"/>
    <w:rsid w:val="00296412"/>
    <w:rsid w:val="002971A8"/>
    <w:rsid w:val="00297F91"/>
    <w:rsid w:val="002A0FF4"/>
    <w:rsid w:val="002A25B0"/>
    <w:rsid w:val="002A287F"/>
    <w:rsid w:val="002A3587"/>
    <w:rsid w:val="002A45C7"/>
    <w:rsid w:val="002A4914"/>
    <w:rsid w:val="002A49E4"/>
    <w:rsid w:val="002A6073"/>
    <w:rsid w:val="002A688C"/>
    <w:rsid w:val="002B10A0"/>
    <w:rsid w:val="002B4B97"/>
    <w:rsid w:val="002B4D37"/>
    <w:rsid w:val="002B563E"/>
    <w:rsid w:val="002B60E0"/>
    <w:rsid w:val="002C1A7A"/>
    <w:rsid w:val="002C287B"/>
    <w:rsid w:val="002C31E7"/>
    <w:rsid w:val="002C3E7A"/>
    <w:rsid w:val="002C4BE2"/>
    <w:rsid w:val="002C5D9E"/>
    <w:rsid w:val="002C6AF3"/>
    <w:rsid w:val="002C6D27"/>
    <w:rsid w:val="002C6F3A"/>
    <w:rsid w:val="002C6F45"/>
    <w:rsid w:val="002C7B95"/>
    <w:rsid w:val="002C7DBA"/>
    <w:rsid w:val="002D0146"/>
    <w:rsid w:val="002D1B71"/>
    <w:rsid w:val="002D1B8C"/>
    <w:rsid w:val="002D2929"/>
    <w:rsid w:val="002D3277"/>
    <w:rsid w:val="002D3352"/>
    <w:rsid w:val="002D3399"/>
    <w:rsid w:val="002D33C2"/>
    <w:rsid w:val="002D33F4"/>
    <w:rsid w:val="002D3504"/>
    <w:rsid w:val="002D388B"/>
    <w:rsid w:val="002D6FE5"/>
    <w:rsid w:val="002D71A8"/>
    <w:rsid w:val="002E2197"/>
    <w:rsid w:val="002E2D7B"/>
    <w:rsid w:val="002E336D"/>
    <w:rsid w:val="002E6189"/>
    <w:rsid w:val="002E6473"/>
    <w:rsid w:val="002F0228"/>
    <w:rsid w:val="002F0809"/>
    <w:rsid w:val="002F082E"/>
    <w:rsid w:val="002F1130"/>
    <w:rsid w:val="002F130B"/>
    <w:rsid w:val="002F2166"/>
    <w:rsid w:val="002F304A"/>
    <w:rsid w:val="002F33CB"/>
    <w:rsid w:val="002F3A7F"/>
    <w:rsid w:val="002F50B6"/>
    <w:rsid w:val="002F50E7"/>
    <w:rsid w:val="002F532F"/>
    <w:rsid w:val="00300440"/>
    <w:rsid w:val="00301668"/>
    <w:rsid w:val="003022E6"/>
    <w:rsid w:val="0030300F"/>
    <w:rsid w:val="0030755D"/>
    <w:rsid w:val="0031022D"/>
    <w:rsid w:val="003103AD"/>
    <w:rsid w:val="00310950"/>
    <w:rsid w:val="003125FA"/>
    <w:rsid w:val="00312991"/>
    <w:rsid w:val="00313CA8"/>
    <w:rsid w:val="00314556"/>
    <w:rsid w:val="003149BF"/>
    <w:rsid w:val="0031503E"/>
    <w:rsid w:val="00315936"/>
    <w:rsid w:val="00315A03"/>
    <w:rsid w:val="00315D8D"/>
    <w:rsid w:val="00317165"/>
    <w:rsid w:val="00320B84"/>
    <w:rsid w:val="0032219B"/>
    <w:rsid w:val="003230AB"/>
    <w:rsid w:val="00323C19"/>
    <w:rsid w:val="00323CD7"/>
    <w:rsid w:val="00325190"/>
    <w:rsid w:val="00325475"/>
    <w:rsid w:val="00325845"/>
    <w:rsid w:val="00330A57"/>
    <w:rsid w:val="0033109B"/>
    <w:rsid w:val="003317B6"/>
    <w:rsid w:val="00332162"/>
    <w:rsid w:val="003355B1"/>
    <w:rsid w:val="00335F8E"/>
    <w:rsid w:val="00340D75"/>
    <w:rsid w:val="003418B9"/>
    <w:rsid w:val="00341F3C"/>
    <w:rsid w:val="003422A9"/>
    <w:rsid w:val="00344C56"/>
    <w:rsid w:val="0034502E"/>
    <w:rsid w:val="003451F1"/>
    <w:rsid w:val="0034528B"/>
    <w:rsid w:val="00345B2F"/>
    <w:rsid w:val="003464C5"/>
    <w:rsid w:val="00346F58"/>
    <w:rsid w:val="00350144"/>
    <w:rsid w:val="00350BF6"/>
    <w:rsid w:val="00351172"/>
    <w:rsid w:val="0035139F"/>
    <w:rsid w:val="00353428"/>
    <w:rsid w:val="0035360B"/>
    <w:rsid w:val="00353DAB"/>
    <w:rsid w:val="003555E6"/>
    <w:rsid w:val="00356795"/>
    <w:rsid w:val="00357034"/>
    <w:rsid w:val="003620DB"/>
    <w:rsid w:val="00362332"/>
    <w:rsid w:val="003628A5"/>
    <w:rsid w:val="00364787"/>
    <w:rsid w:val="00365F95"/>
    <w:rsid w:val="0036726A"/>
    <w:rsid w:val="00367CB9"/>
    <w:rsid w:val="003727D6"/>
    <w:rsid w:val="003728B6"/>
    <w:rsid w:val="00372A82"/>
    <w:rsid w:val="00373088"/>
    <w:rsid w:val="00373AE9"/>
    <w:rsid w:val="00373F74"/>
    <w:rsid w:val="00375537"/>
    <w:rsid w:val="00375884"/>
    <w:rsid w:val="00375C56"/>
    <w:rsid w:val="00376FFF"/>
    <w:rsid w:val="00377B82"/>
    <w:rsid w:val="00377C9C"/>
    <w:rsid w:val="0038028C"/>
    <w:rsid w:val="0038055E"/>
    <w:rsid w:val="003805AC"/>
    <w:rsid w:val="00380788"/>
    <w:rsid w:val="003810AB"/>
    <w:rsid w:val="003810DC"/>
    <w:rsid w:val="003858D0"/>
    <w:rsid w:val="00386C94"/>
    <w:rsid w:val="003900B6"/>
    <w:rsid w:val="00392344"/>
    <w:rsid w:val="00393E3B"/>
    <w:rsid w:val="00393EEE"/>
    <w:rsid w:val="003942F0"/>
    <w:rsid w:val="00395B06"/>
    <w:rsid w:val="00396D55"/>
    <w:rsid w:val="00396E49"/>
    <w:rsid w:val="0039786D"/>
    <w:rsid w:val="003979E6"/>
    <w:rsid w:val="00397AA7"/>
    <w:rsid w:val="003A26B2"/>
    <w:rsid w:val="003A277F"/>
    <w:rsid w:val="003A2A9E"/>
    <w:rsid w:val="003A2F9E"/>
    <w:rsid w:val="003A303B"/>
    <w:rsid w:val="003A3556"/>
    <w:rsid w:val="003A5747"/>
    <w:rsid w:val="003A6D50"/>
    <w:rsid w:val="003A7593"/>
    <w:rsid w:val="003A7AAC"/>
    <w:rsid w:val="003B079C"/>
    <w:rsid w:val="003B07D3"/>
    <w:rsid w:val="003B0D0B"/>
    <w:rsid w:val="003B151A"/>
    <w:rsid w:val="003B1E93"/>
    <w:rsid w:val="003B33EF"/>
    <w:rsid w:val="003B406F"/>
    <w:rsid w:val="003B7698"/>
    <w:rsid w:val="003B7BBC"/>
    <w:rsid w:val="003C0AA8"/>
    <w:rsid w:val="003C2964"/>
    <w:rsid w:val="003C516E"/>
    <w:rsid w:val="003C559C"/>
    <w:rsid w:val="003C5BE1"/>
    <w:rsid w:val="003D1C56"/>
    <w:rsid w:val="003D2308"/>
    <w:rsid w:val="003D2973"/>
    <w:rsid w:val="003D49E1"/>
    <w:rsid w:val="003D5E5D"/>
    <w:rsid w:val="003D6686"/>
    <w:rsid w:val="003D7FD9"/>
    <w:rsid w:val="003E0A5C"/>
    <w:rsid w:val="003E23E3"/>
    <w:rsid w:val="003E3356"/>
    <w:rsid w:val="003E4033"/>
    <w:rsid w:val="003E4F22"/>
    <w:rsid w:val="003E55E8"/>
    <w:rsid w:val="003E6659"/>
    <w:rsid w:val="003E6F23"/>
    <w:rsid w:val="003E71A7"/>
    <w:rsid w:val="003E7D9F"/>
    <w:rsid w:val="003F0DE3"/>
    <w:rsid w:val="003F0F76"/>
    <w:rsid w:val="003F4D79"/>
    <w:rsid w:val="003F5075"/>
    <w:rsid w:val="003F52F7"/>
    <w:rsid w:val="003F659A"/>
    <w:rsid w:val="003F65D8"/>
    <w:rsid w:val="003F77BD"/>
    <w:rsid w:val="003F7D8D"/>
    <w:rsid w:val="00400234"/>
    <w:rsid w:val="004018A7"/>
    <w:rsid w:val="00402CB9"/>
    <w:rsid w:val="0040361C"/>
    <w:rsid w:val="004036F6"/>
    <w:rsid w:val="004037DC"/>
    <w:rsid w:val="00404D43"/>
    <w:rsid w:val="004056A5"/>
    <w:rsid w:val="0040590A"/>
    <w:rsid w:val="0040612B"/>
    <w:rsid w:val="00406373"/>
    <w:rsid w:val="00406517"/>
    <w:rsid w:val="00406FC0"/>
    <w:rsid w:val="004071DD"/>
    <w:rsid w:val="00407FD9"/>
    <w:rsid w:val="00410F2D"/>
    <w:rsid w:val="00411E0B"/>
    <w:rsid w:val="00412095"/>
    <w:rsid w:val="004127FE"/>
    <w:rsid w:val="00413C17"/>
    <w:rsid w:val="00414569"/>
    <w:rsid w:val="00414AA1"/>
    <w:rsid w:val="00416CD9"/>
    <w:rsid w:val="004175AA"/>
    <w:rsid w:val="00420147"/>
    <w:rsid w:val="004208C8"/>
    <w:rsid w:val="0042162A"/>
    <w:rsid w:val="00422153"/>
    <w:rsid w:val="00422D9F"/>
    <w:rsid w:val="00422F5F"/>
    <w:rsid w:val="004230B8"/>
    <w:rsid w:val="0042331F"/>
    <w:rsid w:val="004233F8"/>
    <w:rsid w:val="004237E5"/>
    <w:rsid w:val="00425264"/>
    <w:rsid w:val="00425C04"/>
    <w:rsid w:val="0043217C"/>
    <w:rsid w:val="00432CFE"/>
    <w:rsid w:val="00433567"/>
    <w:rsid w:val="004339A4"/>
    <w:rsid w:val="00433E5C"/>
    <w:rsid w:val="00434705"/>
    <w:rsid w:val="0043470E"/>
    <w:rsid w:val="00434D0F"/>
    <w:rsid w:val="00435DB1"/>
    <w:rsid w:val="004360CC"/>
    <w:rsid w:val="004362C3"/>
    <w:rsid w:val="00436959"/>
    <w:rsid w:val="0043726D"/>
    <w:rsid w:val="00441010"/>
    <w:rsid w:val="004410E7"/>
    <w:rsid w:val="00443B19"/>
    <w:rsid w:val="00446139"/>
    <w:rsid w:val="004468CE"/>
    <w:rsid w:val="00447F60"/>
    <w:rsid w:val="00450A6F"/>
    <w:rsid w:val="004515F6"/>
    <w:rsid w:val="00451ECD"/>
    <w:rsid w:val="004539A0"/>
    <w:rsid w:val="00454709"/>
    <w:rsid w:val="00454BAD"/>
    <w:rsid w:val="00455BDC"/>
    <w:rsid w:val="004560B1"/>
    <w:rsid w:val="0045647A"/>
    <w:rsid w:val="00457C16"/>
    <w:rsid w:val="00460096"/>
    <w:rsid w:val="0046599A"/>
    <w:rsid w:val="00467026"/>
    <w:rsid w:val="0046796B"/>
    <w:rsid w:val="00470032"/>
    <w:rsid w:val="00470857"/>
    <w:rsid w:val="00472B60"/>
    <w:rsid w:val="00472C24"/>
    <w:rsid w:val="004733F4"/>
    <w:rsid w:val="004741D0"/>
    <w:rsid w:val="004745A2"/>
    <w:rsid w:val="00475323"/>
    <w:rsid w:val="00477285"/>
    <w:rsid w:val="00477532"/>
    <w:rsid w:val="00477D8C"/>
    <w:rsid w:val="004809E7"/>
    <w:rsid w:val="00480F2A"/>
    <w:rsid w:val="00483E0A"/>
    <w:rsid w:val="00484A79"/>
    <w:rsid w:val="00486294"/>
    <w:rsid w:val="004868CE"/>
    <w:rsid w:val="00486E17"/>
    <w:rsid w:val="0049017A"/>
    <w:rsid w:val="004902AC"/>
    <w:rsid w:val="00490837"/>
    <w:rsid w:val="00491186"/>
    <w:rsid w:val="004923E0"/>
    <w:rsid w:val="0049263A"/>
    <w:rsid w:val="00493BE6"/>
    <w:rsid w:val="0049483A"/>
    <w:rsid w:val="00494D25"/>
    <w:rsid w:val="00494E71"/>
    <w:rsid w:val="004964A3"/>
    <w:rsid w:val="004A046E"/>
    <w:rsid w:val="004A04A4"/>
    <w:rsid w:val="004A232F"/>
    <w:rsid w:val="004A2579"/>
    <w:rsid w:val="004A346B"/>
    <w:rsid w:val="004A3A21"/>
    <w:rsid w:val="004A52A0"/>
    <w:rsid w:val="004A5533"/>
    <w:rsid w:val="004A5BBC"/>
    <w:rsid w:val="004A6001"/>
    <w:rsid w:val="004A6CFC"/>
    <w:rsid w:val="004A77E1"/>
    <w:rsid w:val="004B2618"/>
    <w:rsid w:val="004B3033"/>
    <w:rsid w:val="004B4520"/>
    <w:rsid w:val="004B4CC0"/>
    <w:rsid w:val="004B50A7"/>
    <w:rsid w:val="004B62A8"/>
    <w:rsid w:val="004C013F"/>
    <w:rsid w:val="004C0B0E"/>
    <w:rsid w:val="004C2330"/>
    <w:rsid w:val="004C28EE"/>
    <w:rsid w:val="004C2B65"/>
    <w:rsid w:val="004C3AA7"/>
    <w:rsid w:val="004C4853"/>
    <w:rsid w:val="004C51CA"/>
    <w:rsid w:val="004C61C7"/>
    <w:rsid w:val="004C622A"/>
    <w:rsid w:val="004C74F2"/>
    <w:rsid w:val="004C7725"/>
    <w:rsid w:val="004C7DAC"/>
    <w:rsid w:val="004D1532"/>
    <w:rsid w:val="004D1F47"/>
    <w:rsid w:val="004D2967"/>
    <w:rsid w:val="004D35F2"/>
    <w:rsid w:val="004D42E3"/>
    <w:rsid w:val="004D678E"/>
    <w:rsid w:val="004D7CD1"/>
    <w:rsid w:val="004E0D3F"/>
    <w:rsid w:val="004E17C5"/>
    <w:rsid w:val="004E208C"/>
    <w:rsid w:val="004E26CC"/>
    <w:rsid w:val="004E32B2"/>
    <w:rsid w:val="004E331D"/>
    <w:rsid w:val="004E75A7"/>
    <w:rsid w:val="004F0CE0"/>
    <w:rsid w:val="004F1A7C"/>
    <w:rsid w:val="004F2B80"/>
    <w:rsid w:val="004F2C53"/>
    <w:rsid w:val="004F3777"/>
    <w:rsid w:val="004F44B2"/>
    <w:rsid w:val="004F5E2C"/>
    <w:rsid w:val="004F67DA"/>
    <w:rsid w:val="004F741A"/>
    <w:rsid w:val="00501134"/>
    <w:rsid w:val="00501456"/>
    <w:rsid w:val="00501CAF"/>
    <w:rsid w:val="00503928"/>
    <w:rsid w:val="005057FF"/>
    <w:rsid w:val="00506B7E"/>
    <w:rsid w:val="005074C2"/>
    <w:rsid w:val="005075D0"/>
    <w:rsid w:val="00510C4F"/>
    <w:rsid w:val="00510D40"/>
    <w:rsid w:val="00512ADB"/>
    <w:rsid w:val="005153B1"/>
    <w:rsid w:val="00515875"/>
    <w:rsid w:val="00516387"/>
    <w:rsid w:val="0051651B"/>
    <w:rsid w:val="005179E6"/>
    <w:rsid w:val="00521723"/>
    <w:rsid w:val="00522342"/>
    <w:rsid w:val="00522470"/>
    <w:rsid w:val="00523240"/>
    <w:rsid w:val="0052365C"/>
    <w:rsid w:val="00523873"/>
    <w:rsid w:val="00524378"/>
    <w:rsid w:val="00524EF3"/>
    <w:rsid w:val="00525FB4"/>
    <w:rsid w:val="005271D0"/>
    <w:rsid w:val="00527761"/>
    <w:rsid w:val="005316D2"/>
    <w:rsid w:val="00532CA0"/>
    <w:rsid w:val="005336D6"/>
    <w:rsid w:val="005343CE"/>
    <w:rsid w:val="00534B57"/>
    <w:rsid w:val="00535B8A"/>
    <w:rsid w:val="00535C61"/>
    <w:rsid w:val="0053721E"/>
    <w:rsid w:val="00537350"/>
    <w:rsid w:val="005402A4"/>
    <w:rsid w:val="005407EC"/>
    <w:rsid w:val="0054166A"/>
    <w:rsid w:val="005423D7"/>
    <w:rsid w:val="005426FB"/>
    <w:rsid w:val="00542990"/>
    <w:rsid w:val="00543B8A"/>
    <w:rsid w:val="0054585B"/>
    <w:rsid w:val="005461FB"/>
    <w:rsid w:val="00547617"/>
    <w:rsid w:val="00547685"/>
    <w:rsid w:val="00547E9B"/>
    <w:rsid w:val="00551EEF"/>
    <w:rsid w:val="00552097"/>
    <w:rsid w:val="00552A3C"/>
    <w:rsid w:val="00552CF4"/>
    <w:rsid w:val="005532B3"/>
    <w:rsid w:val="0055366F"/>
    <w:rsid w:val="00553FE9"/>
    <w:rsid w:val="0055462C"/>
    <w:rsid w:val="00556EC1"/>
    <w:rsid w:val="0056086F"/>
    <w:rsid w:val="00561059"/>
    <w:rsid w:val="005622C4"/>
    <w:rsid w:val="00562DE8"/>
    <w:rsid w:val="00564B85"/>
    <w:rsid w:val="0056526D"/>
    <w:rsid w:val="005657EB"/>
    <w:rsid w:val="00565988"/>
    <w:rsid w:val="005666F7"/>
    <w:rsid w:val="0056719B"/>
    <w:rsid w:val="005677A5"/>
    <w:rsid w:val="00567B53"/>
    <w:rsid w:val="005703C0"/>
    <w:rsid w:val="00570A14"/>
    <w:rsid w:val="005716F7"/>
    <w:rsid w:val="00571C97"/>
    <w:rsid w:val="005735CA"/>
    <w:rsid w:val="00573E60"/>
    <w:rsid w:val="00573ED0"/>
    <w:rsid w:val="0057426D"/>
    <w:rsid w:val="005743AA"/>
    <w:rsid w:val="0057467E"/>
    <w:rsid w:val="00575696"/>
    <w:rsid w:val="0057574F"/>
    <w:rsid w:val="00575A30"/>
    <w:rsid w:val="00575C44"/>
    <w:rsid w:val="005772BA"/>
    <w:rsid w:val="005776BA"/>
    <w:rsid w:val="005805B8"/>
    <w:rsid w:val="0058061A"/>
    <w:rsid w:val="00581BDC"/>
    <w:rsid w:val="0058267A"/>
    <w:rsid w:val="00583268"/>
    <w:rsid w:val="005849E7"/>
    <w:rsid w:val="00584DB7"/>
    <w:rsid w:val="00585BA5"/>
    <w:rsid w:val="00586B6B"/>
    <w:rsid w:val="005875E0"/>
    <w:rsid w:val="0058777A"/>
    <w:rsid w:val="00591810"/>
    <w:rsid w:val="005918A6"/>
    <w:rsid w:val="005932E4"/>
    <w:rsid w:val="00594928"/>
    <w:rsid w:val="005954FB"/>
    <w:rsid w:val="00596C63"/>
    <w:rsid w:val="005976C5"/>
    <w:rsid w:val="00597EB9"/>
    <w:rsid w:val="005A06D6"/>
    <w:rsid w:val="005A3360"/>
    <w:rsid w:val="005A42C3"/>
    <w:rsid w:val="005A48D7"/>
    <w:rsid w:val="005A56CB"/>
    <w:rsid w:val="005A6595"/>
    <w:rsid w:val="005A78F4"/>
    <w:rsid w:val="005B3D6B"/>
    <w:rsid w:val="005B472D"/>
    <w:rsid w:val="005B4DC0"/>
    <w:rsid w:val="005B57FB"/>
    <w:rsid w:val="005B6225"/>
    <w:rsid w:val="005B7F8D"/>
    <w:rsid w:val="005C3B39"/>
    <w:rsid w:val="005C3CD6"/>
    <w:rsid w:val="005C61FB"/>
    <w:rsid w:val="005C6425"/>
    <w:rsid w:val="005D235C"/>
    <w:rsid w:val="005D3353"/>
    <w:rsid w:val="005D404E"/>
    <w:rsid w:val="005D46B2"/>
    <w:rsid w:val="005D6476"/>
    <w:rsid w:val="005D6915"/>
    <w:rsid w:val="005D6E93"/>
    <w:rsid w:val="005D7C13"/>
    <w:rsid w:val="005E079F"/>
    <w:rsid w:val="005E08C6"/>
    <w:rsid w:val="005E1006"/>
    <w:rsid w:val="005E17A2"/>
    <w:rsid w:val="005E1907"/>
    <w:rsid w:val="005E4002"/>
    <w:rsid w:val="005E460C"/>
    <w:rsid w:val="005E4C01"/>
    <w:rsid w:val="005E4EC6"/>
    <w:rsid w:val="005E57DD"/>
    <w:rsid w:val="005E6421"/>
    <w:rsid w:val="005E7ED2"/>
    <w:rsid w:val="005F1025"/>
    <w:rsid w:val="005F2FD4"/>
    <w:rsid w:val="005F3B3B"/>
    <w:rsid w:val="005F4191"/>
    <w:rsid w:val="005F41AB"/>
    <w:rsid w:val="005F4345"/>
    <w:rsid w:val="005F4724"/>
    <w:rsid w:val="005F526A"/>
    <w:rsid w:val="005F6843"/>
    <w:rsid w:val="006017E2"/>
    <w:rsid w:val="006033A5"/>
    <w:rsid w:val="0060464D"/>
    <w:rsid w:val="00605389"/>
    <w:rsid w:val="00605F77"/>
    <w:rsid w:val="006066C3"/>
    <w:rsid w:val="0060675F"/>
    <w:rsid w:val="0060708E"/>
    <w:rsid w:val="006111DB"/>
    <w:rsid w:val="00612F50"/>
    <w:rsid w:val="00613B8F"/>
    <w:rsid w:val="00614929"/>
    <w:rsid w:val="00614FE6"/>
    <w:rsid w:val="006206FF"/>
    <w:rsid w:val="00621CE2"/>
    <w:rsid w:val="00621D9C"/>
    <w:rsid w:val="0062338D"/>
    <w:rsid w:val="00624BF5"/>
    <w:rsid w:val="006261E5"/>
    <w:rsid w:val="006275F6"/>
    <w:rsid w:val="00632EB3"/>
    <w:rsid w:val="00632F66"/>
    <w:rsid w:val="00634469"/>
    <w:rsid w:val="006352FE"/>
    <w:rsid w:val="0064184B"/>
    <w:rsid w:val="00643E2F"/>
    <w:rsid w:val="00643E32"/>
    <w:rsid w:val="00644F1F"/>
    <w:rsid w:val="00645BA5"/>
    <w:rsid w:val="00645EB2"/>
    <w:rsid w:val="006468B7"/>
    <w:rsid w:val="006473F1"/>
    <w:rsid w:val="00647D69"/>
    <w:rsid w:val="00651F7D"/>
    <w:rsid w:val="00652097"/>
    <w:rsid w:val="00652D9F"/>
    <w:rsid w:val="00652EB0"/>
    <w:rsid w:val="006539A7"/>
    <w:rsid w:val="00653C52"/>
    <w:rsid w:val="006547F4"/>
    <w:rsid w:val="00655D87"/>
    <w:rsid w:val="00657D92"/>
    <w:rsid w:val="006623BA"/>
    <w:rsid w:val="00662FD3"/>
    <w:rsid w:val="00662FF1"/>
    <w:rsid w:val="006630EA"/>
    <w:rsid w:val="006654AB"/>
    <w:rsid w:val="00665882"/>
    <w:rsid w:val="00665F15"/>
    <w:rsid w:val="00667405"/>
    <w:rsid w:val="00667860"/>
    <w:rsid w:val="00667D50"/>
    <w:rsid w:val="0067000E"/>
    <w:rsid w:val="00672288"/>
    <w:rsid w:val="00673931"/>
    <w:rsid w:val="00675241"/>
    <w:rsid w:val="0067610B"/>
    <w:rsid w:val="006765BA"/>
    <w:rsid w:val="0067686A"/>
    <w:rsid w:val="00676A25"/>
    <w:rsid w:val="00676DB7"/>
    <w:rsid w:val="00677B2E"/>
    <w:rsid w:val="00680FEF"/>
    <w:rsid w:val="0068172D"/>
    <w:rsid w:val="00682802"/>
    <w:rsid w:val="00682D12"/>
    <w:rsid w:val="00683C42"/>
    <w:rsid w:val="006847F3"/>
    <w:rsid w:val="00684AAF"/>
    <w:rsid w:val="00684B78"/>
    <w:rsid w:val="00685427"/>
    <w:rsid w:val="00690CF5"/>
    <w:rsid w:val="00691316"/>
    <w:rsid w:val="006933C4"/>
    <w:rsid w:val="006936B3"/>
    <w:rsid w:val="00693E38"/>
    <w:rsid w:val="00694111"/>
    <w:rsid w:val="00694795"/>
    <w:rsid w:val="00694817"/>
    <w:rsid w:val="00695698"/>
    <w:rsid w:val="00696905"/>
    <w:rsid w:val="00696CBA"/>
    <w:rsid w:val="00696E24"/>
    <w:rsid w:val="0069715B"/>
    <w:rsid w:val="00697C86"/>
    <w:rsid w:val="006A13EF"/>
    <w:rsid w:val="006A195F"/>
    <w:rsid w:val="006A514D"/>
    <w:rsid w:val="006A566E"/>
    <w:rsid w:val="006A6A02"/>
    <w:rsid w:val="006A6B5B"/>
    <w:rsid w:val="006A6DB4"/>
    <w:rsid w:val="006A6DDA"/>
    <w:rsid w:val="006A770E"/>
    <w:rsid w:val="006B098B"/>
    <w:rsid w:val="006B167D"/>
    <w:rsid w:val="006B35BD"/>
    <w:rsid w:val="006B36C2"/>
    <w:rsid w:val="006B4038"/>
    <w:rsid w:val="006B46F9"/>
    <w:rsid w:val="006B4D12"/>
    <w:rsid w:val="006B4E0C"/>
    <w:rsid w:val="006B55C7"/>
    <w:rsid w:val="006B581C"/>
    <w:rsid w:val="006B5E78"/>
    <w:rsid w:val="006B7A62"/>
    <w:rsid w:val="006C0271"/>
    <w:rsid w:val="006C22EC"/>
    <w:rsid w:val="006C2F96"/>
    <w:rsid w:val="006C327B"/>
    <w:rsid w:val="006C39FE"/>
    <w:rsid w:val="006C3BD2"/>
    <w:rsid w:val="006C5189"/>
    <w:rsid w:val="006C5512"/>
    <w:rsid w:val="006C5D49"/>
    <w:rsid w:val="006C5DFF"/>
    <w:rsid w:val="006C67A8"/>
    <w:rsid w:val="006C6FAE"/>
    <w:rsid w:val="006D0BDB"/>
    <w:rsid w:val="006D1F45"/>
    <w:rsid w:val="006D5B85"/>
    <w:rsid w:val="006D5C5B"/>
    <w:rsid w:val="006D5D6F"/>
    <w:rsid w:val="006D6889"/>
    <w:rsid w:val="006E0B61"/>
    <w:rsid w:val="006E203B"/>
    <w:rsid w:val="006E27C4"/>
    <w:rsid w:val="006E29AB"/>
    <w:rsid w:val="006E3581"/>
    <w:rsid w:val="006E3FF8"/>
    <w:rsid w:val="006E4223"/>
    <w:rsid w:val="006E4750"/>
    <w:rsid w:val="006E6A26"/>
    <w:rsid w:val="006E70AE"/>
    <w:rsid w:val="006E787C"/>
    <w:rsid w:val="006E7EA3"/>
    <w:rsid w:val="006F11D1"/>
    <w:rsid w:val="006F13FA"/>
    <w:rsid w:val="006F1B1A"/>
    <w:rsid w:val="006F1DFE"/>
    <w:rsid w:val="006F219D"/>
    <w:rsid w:val="006F2CCD"/>
    <w:rsid w:val="006F3083"/>
    <w:rsid w:val="006F3E9D"/>
    <w:rsid w:val="006F5B62"/>
    <w:rsid w:val="006F684C"/>
    <w:rsid w:val="006F6856"/>
    <w:rsid w:val="006F7CDA"/>
    <w:rsid w:val="007001A7"/>
    <w:rsid w:val="00700926"/>
    <w:rsid w:val="00702424"/>
    <w:rsid w:val="007029A4"/>
    <w:rsid w:val="007032B4"/>
    <w:rsid w:val="00703C7D"/>
    <w:rsid w:val="00704AAF"/>
    <w:rsid w:val="00704B75"/>
    <w:rsid w:val="00705138"/>
    <w:rsid w:val="00705970"/>
    <w:rsid w:val="00710311"/>
    <w:rsid w:val="00711B11"/>
    <w:rsid w:val="007123DD"/>
    <w:rsid w:val="00713246"/>
    <w:rsid w:val="00713C72"/>
    <w:rsid w:val="00714BE7"/>
    <w:rsid w:val="007159A9"/>
    <w:rsid w:val="00716532"/>
    <w:rsid w:val="00716D04"/>
    <w:rsid w:val="00717674"/>
    <w:rsid w:val="00717C07"/>
    <w:rsid w:val="00720805"/>
    <w:rsid w:val="00720A42"/>
    <w:rsid w:val="007220F1"/>
    <w:rsid w:val="007237BC"/>
    <w:rsid w:val="007237EF"/>
    <w:rsid w:val="00724120"/>
    <w:rsid w:val="00724704"/>
    <w:rsid w:val="00724B24"/>
    <w:rsid w:val="00725557"/>
    <w:rsid w:val="0072771F"/>
    <w:rsid w:val="007309FB"/>
    <w:rsid w:val="00730B4D"/>
    <w:rsid w:val="00734123"/>
    <w:rsid w:val="007341CC"/>
    <w:rsid w:val="00734CE2"/>
    <w:rsid w:val="00734F66"/>
    <w:rsid w:val="007353DA"/>
    <w:rsid w:val="00735654"/>
    <w:rsid w:val="0074098C"/>
    <w:rsid w:val="00741155"/>
    <w:rsid w:val="007421AB"/>
    <w:rsid w:val="007428CA"/>
    <w:rsid w:val="00744329"/>
    <w:rsid w:val="0074450B"/>
    <w:rsid w:val="007461BA"/>
    <w:rsid w:val="007472BB"/>
    <w:rsid w:val="0074731D"/>
    <w:rsid w:val="007505B7"/>
    <w:rsid w:val="00753502"/>
    <w:rsid w:val="007539A8"/>
    <w:rsid w:val="0075575B"/>
    <w:rsid w:val="007569C1"/>
    <w:rsid w:val="007569D4"/>
    <w:rsid w:val="00757028"/>
    <w:rsid w:val="00761242"/>
    <w:rsid w:val="00764F02"/>
    <w:rsid w:val="00767928"/>
    <w:rsid w:val="00767B94"/>
    <w:rsid w:val="00770923"/>
    <w:rsid w:val="00771839"/>
    <w:rsid w:val="00772565"/>
    <w:rsid w:val="007734F7"/>
    <w:rsid w:val="00775AF4"/>
    <w:rsid w:val="00781918"/>
    <w:rsid w:val="00781C51"/>
    <w:rsid w:val="00782B23"/>
    <w:rsid w:val="007852EA"/>
    <w:rsid w:val="007861BA"/>
    <w:rsid w:val="00786C05"/>
    <w:rsid w:val="00787486"/>
    <w:rsid w:val="0079144E"/>
    <w:rsid w:val="0079222E"/>
    <w:rsid w:val="00793560"/>
    <w:rsid w:val="00793CE5"/>
    <w:rsid w:val="00795474"/>
    <w:rsid w:val="00795B27"/>
    <w:rsid w:val="00796361"/>
    <w:rsid w:val="00796766"/>
    <w:rsid w:val="0079775A"/>
    <w:rsid w:val="00797F46"/>
    <w:rsid w:val="00797F74"/>
    <w:rsid w:val="007A311D"/>
    <w:rsid w:val="007A3FC6"/>
    <w:rsid w:val="007A409E"/>
    <w:rsid w:val="007A56AC"/>
    <w:rsid w:val="007A5961"/>
    <w:rsid w:val="007A6ADF"/>
    <w:rsid w:val="007A6DA0"/>
    <w:rsid w:val="007A6DA2"/>
    <w:rsid w:val="007A6EA1"/>
    <w:rsid w:val="007B1257"/>
    <w:rsid w:val="007B4CB6"/>
    <w:rsid w:val="007B50E5"/>
    <w:rsid w:val="007B5BAB"/>
    <w:rsid w:val="007B60E7"/>
    <w:rsid w:val="007B7624"/>
    <w:rsid w:val="007C082C"/>
    <w:rsid w:val="007C16DF"/>
    <w:rsid w:val="007C1A05"/>
    <w:rsid w:val="007C1DDD"/>
    <w:rsid w:val="007C267A"/>
    <w:rsid w:val="007C5977"/>
    <w:rsid w:val="007C6C32"/>
    <w:rsid w:val="007D1A10"/>
    <w:rsid w:val="007D2CD4"/>
    <w:rsid w:val="007D357F"/>
    <w:rsid w:val="007D3B08"/>
    <w:rsid w:val="007D4965"/>
    <w:rsid w:val="007D5FF2"/>
    <w:rsid w:val="007D6736"/>
    <w:rsid w:val="007E2626"/>
    <w:rsid w:val="007E4A06"/>
    <w:rsid w:val="007E4F5E"/>
    <w:rsid w:val="007E664B"/>
    <w:rsid w:val="007E6A54"/>
    <w:rsid w:val="007E6E9A"/>
    <w:rsid w:val="007E7384"/>
    <w:rsid w:val="007F0F7E"/>
    <w:rsid w:val="007F183D"/>
    <w:rsid w:val="007F29E1"/>
    <w:rsid w:val="007F3665"/>
    <w:rsid w:val="007F48F4"/>
    <w:rsid w:val="007F5227"/>
    <w:rsid w:val="007F54AB"/>
    <w:rsid w:val="007F730F"/>
    <w:rsid w:val="007F795C"/>
    <w:rsid w:val="00801F6E"/>
    <w:rsid w:val="008038DB"/>
    <w:rsid w:val="008039FD"/>
    <w:rsid w:val="00803BE5"/>
    <w:rsid w:val="00803FE4"/>
    <w:rsid w:val="00805427"/>
    <w:rsid w:val="00805507"/>
    <w:rsid w:val="00806E00"/>
    <w:rsid w:val="008115F5"/>
    <w:rsid w:val="00812282"/>
    <w:rsid w:val="008124CE"/>
    <w:rsid w:val="00812DAC"/>
    <w:rsid w:val="008141B2"/>
    <w:rsid w:val="00814ECF"/>
    <w:rsid w:val="0081523F"/>
    <w:rsid w:val="0081589E"/>
    <w:rsid w:val="0081672F"/>
    <w:rsid w:val="00816B3A"/>
    <w:rsid w:val="00821485"/>
    <w:rsid w:val="008214F2"/>
    <w:rsid w:val="00821AA8"/>
    <w:rsid w:val="00822329"/>
    <w:rsid w:val="008229F5"/>
    <w:rsid w:val="008241B1"/>
    <w:rsid w:val="00824E09"/>
    <w:rsid w:val="00825169"/>
    <w:rsid w:val="008253C0"/>
    <w:rsid w:val="00827209"/>
    <w:rsid w:val="00830400"/>
    <w:rsid w:val="00830454"/>
    <w:rsid w:val="00830E2B"/>
    <w:rsid w:val="008324D9"/>
    <w:rsid w:val="008379E3"/>
    <w:rsid w:val="00837C38"/>
    <w:rsid w:val="00840BAD"/>
    <w:rsid w:val="0084257D"/>
    <w:rsid w:val="00843CD8"/>
    <w:rsid w:val="00844429"/>
    <w:rsid w:val="00846432"/>
    <w:rsid w:val="00847D1F"/>
    <w:rsid w:val="008504F9"/>
    <w:rsid w:val="00850EB4"/>
    <w:rsid w:val="00852423"/>
    <w:rsid w:val="00853B60"/>
    <w:rsid w:val="008545AB"/>
    <w:rsid w:val="008546D7"/>
    <w:rsid w:val="008547F4"/>
    <w:rsid w:val="008548DB"/>
    <w:rsid w:val="00856B4E"/>
    <w:rsid w:val="008574E4"/>
    <w:rsid w:val="00857B36"/>
    <w:rsid w:val="00857EBF"/>
    <w:rsid w:val="008619FA"/>
    <w:rsid w:val="00861D87"/>
    <w:rsid w:val="00862401"/>
    <w:rsid w:val="00863CF8"/>
    <w:rsid w:val="00863D7B"/>
    <w:rsid w:val="008659B1"/>
    <w:rsid w:val="00867218"/>
    <w:rsid w:val="0087080A"/>
    <w:rsid w:val="00871E2D"/>
    <w:rsid w:val="00872114"/>
    <w:rsid w:val="00873025"/>
    <w:rsid w:val="00873C5E"/>
    <w:rsid w:val="00874552"/>
    <w:rsid w:val="00874A80"/>
    <w:rsid w:val="008754AB"/>
    <w:rsid w:val="008758EA"/>
    <w:rsid w:val="008766C4"/>
    <w:rsid w:val="008768FB"/>
    <w:rsid w:val="00880231"/>
    <w:rsid w:val="008806A5"/>
    <w:rsid w:val="008807E7"/>
    <w:rsid w:val="008824C7"/>
    <w:rsid w:val="00882ABB"/>
    <w:rsid w:val="0088332D"/>
    <w:rsid w:val="00883DBC"/>
    <w:rsid w:val="00883DDE"/>
    <w:rsid w:val="00883FE7"/>
    <w:rsid w:val="00884833"/>
    <w:rsid w:val="00884E2C"/>
    <w:rsid w:val="00885520"/>
    <w:rsid w:val="008865F3"/>
    <w:rsid w:val="00886D3C"/>
    <w:rsid w:val="0088765C"/>
    <w:rsid w:val="008905BC"/>
    <w:rsid w:val="00893541"/>
    <w:rsid w:val="0089411D"/>
    <w:rsid w:val="008944FA"/>
    <w:rsid w:val="00895A03"/>
    <w:rsid w:val="008979C4"/>
    <w:rsid w:val="008A0110"/>
    <w:rsid w:val="008A0700"/>
    <w:rsid w:val="008A155E"/>
    <w:rsid w:val="008A1968"/>
    <w:rsid w:val="008A21F8"/>
    <w:rsid w:val="008A307E"/>
    <w:rsid w:val="008A30B6"/>
    <w:rsid w:val="008A388C"/>
    <w:rsid w:val="008A52B1"/>
    <w:rsid w:val="008A58B4"/>
    <w:rsid w:val="008A619D"/>
    <w:rsid w:val="008A70AE"/>
    <w:rsid w:val="008A7579"/>
    <w:rsid w:val="008B0567"/>
    <w:rsid w:val="008B1700"/>
    <w:rsid w:val="008B188E"/>
    <w:rsid w:val="008B1BF2"/>
    <w:rsid w:val="008B1C89"/>
    <w:rsid w:val="008B1F5B"/>
    <w:rsid w:val="008B248E"/>
    <w:rsid w:val="008B32E7"/>
    <w:rsid w:val="008B33FC"/>
    <w:rsid w:val="008B46DA"/>
    <w:rsid w:val="008B4C85"/>
    <w:rsid w:val="008B5049"/>
    <w:rsid w:val="008B5056"/>
    <w:rsid w:val="008B5AD3"/>
    <w:rsid w:val="008B5F20"/>
    <w:rsid w:val="008B60E8"/>
    <w:rsid w:val="008B68AA"/>
    <w:rsid w:val="008B6DDC"/>
    <w:rsid w:val="008B71F8"/>
    <w:rsid w:val="008C06B3"/>
    <w:rsid w:val="008C1AD0"/>
    <w:rsid w:val="008C245D"/>
    <w:rsid w:val="008C2738"/>
    <w:rsid w:val="008C28C7"/>
    <w:rsid w:val="008C29AA"/>
    <w:rsid w:val="008C2A83"/>
    <w:rsid w:val="008C37E9"/>
    <w:rsid w:val="008C4642"/>
    <w:rsid w:val="008C738B"/>
    <w:rsid w:val="008C77CA"/>
    <w:rsid w:val="008D359E"/>
    <w:rsid w:val="008D4A32"/>
    <w:rsid w:val="008D5618"/>
    <w:rsid w:val="008D582B"/>
    <w:rsid w:val="008D583C"/>
    <w:rsid w:val="008D6176"/>
    <w:rsid w:val="008E0198"/>
    <w:rsid w:val="008E169F"/>
    <w:rsid w:val="008E33B4"/>
    <w:rsid w:val="008E3ABD"/>
    <w:rsid w:val="008E3BFD"/>
    <w:rsid w:val="008E3BFE"/>
    <w:rsid w:val="008E4C0E"/>
    <w:rsid w:val="008E5406"/>
    <w:rsid w:val="008F08B4"/>
    <w:rsid w:val="008F17EB"/>
    <w:rsid w:val="008F2265"/>
    <w:rsid w:val="008F3AF9"/>
    <w:rsid w:val="008F4F4C"/>
    <w:rsid w:val="008F6185"/>
    <w:rsid w:val="008F6762"/>
    <w:rsid w:val="008F760E"/>
    <w:rsid w:val="008F7A4E"/>
    <w:rsid w:val="008F7DE0"/>
    <w:rsid w:val="0090026F"/>
    <w:rsid w:val="00900947"/>
    <w:rsid w:val="00900E81"/>
    <w:rsid w:val="0090139C"/>
    <w:rsid w:val="00902171"/>
    <w:rsid w:val="00902591"/>
    <w:rsid w:val="009039C6"/>
    <w:rsid w:val="009049D1"/>
    <w:rsid w:val="009065B2"/>
    <w:rsid w:val="0090676A"/>
    <w:rsid w:val="00907356"/>
    <w:rsid w:val="00907C8D"/>
    <w:rsid w:val="00911C57"/>
    <w:rsid w:val="00912402"/>
    <w:rsid w:val="00912D97"/>
    <w:rsid w:val="0091333B"/>
    <w:rsid w:val="0091371D"/>
    <w:rsid w:val="009139E9"/>
    <w:rsid w:val="00914333"/>
    <w:rsid w:val="00915178"/>
    <w:rsid w:val="0091617F"/>
    <w:rsid w:val="00916531"/>
    <w:rsid w:val="0091669A"/>
    <w:rsid w:val="009215AD"/>
    <w:rsid w:val="00921E87"/>
    <w:rsid w:val="00923848"/>
    <w:rsid w:val="00924111"/>
    <w:rsid w:val="0092431C"/>
    <w:rsid w:val="0092548D"/>
    <w:rsid w:val="00931307"/>
    <w:rsid w:val="009315D5"/>
    <w:rsid w:val="00931A0A"/>
    <w:rsid w:val="009323BD"/>
    <w:rsid w:val="0093483E"/>
    <w:rsid w:val="00934AED"/>
    <w:rsid w:val="00936FBB"/>
    <w:rsid w:val="0094192D"/>
    <w:rsid w:val="00942C83"/>
    <w:rsid w:val="0094411F"/>
    <w:rsid w:val="00944632"/>
    <w:rsid w:val="0094589B"/>
    <w:rsid w:val="00946171"/>
    <w:rsid w:val="009465F5"/>
    <w:rsid w:val="0094684B"/>
    <w:rsid w:val="009479A0"/>
    <w:rsid w:val="00947CF3"/>
    <w:rsid w:val="009519C2"/>
    <w:rsid w:val="00952D4B"/>
    <w:rsid w:val="00954112"/>
    <w:rsid w:val="009548C1"/>
    <w:rsid w:val="00954AF9"/>
    <w:rsid w:val="009552AC"/>
    <w:rsid w:val="00955D3C"/>
    <w:rsid w:val="00957276"/>
    <w:rsid w:val="00962259"/>
    <w:rsid w:val="00962D18"/>
    <w:rsid w:val="00962F6A"/>
    <w:rsid w:val="00964653"/>
    <w:rsid w:val="0096534D"/>
    <w:rsid w:val="009662F8"/>
    <w:rsid w:val="00967426"/>
    <w:rsid w:val="00967F98"/>
    <w:rsid w:val="009706E2"/>
    <w:rsid w:val="00970A0D"/>
    <w:rsid w:val="00970F1E"/>
    <w:rsid w:val="009719DC"/>
    <w:rsid w:val="00972797"/>
    <w:rsid w:val="009727CF"/>
    <w:rsid w:val="00975764"/>
    <w:rsid w:val="00976409"/>
    <w:rsid w:val="00981560"/>
    <w:rsid w:val="009818E5"/>
    <w:rsid w:val="009847E2"/>
    <w:rsid w:val="009850FC"/>
    <w:rsid w:val="00987F79"/>
    <w:rsid w:val="00990677"/>
    <w:rsid w:val="009923B9"/>
    <w:rsid w:val="00992C72"/>
    <w:rsid w:val="00993357"/>
    <w:rsid w:val="009934C4"/>
    <w:rsid w:val="0099367E"/>
    <w:rsid w:val="00993809"/>
    <w:rsid w:val="00993B59"/>
    <w:rsid w:val="0099486D"/>
    <w:rsid w:val="0099572B"/>
    <w:rsid w:val="00997446"/>
    <w:rsid w:val="00997524"/>
    <w:rsid w:val="009A07D1"/>
    <w:rsid w:val="009A0C52"/>
    <w:rsid w:val="009A1EFA"/>
    <w:rsid w:val="009A23A5"/>
    <w:rsid w:val="009A2DAC"/>
    <w:rsid w:val="009A2F24"/>
    <w:rsid w:val="009A40DE"/>
    <w:rsid w:val="009A4E12"/>
    <w:rsid w:val="009A4FEE"/>
    <w:rsid w:val="009A584E"/>
    <w:rsid w:val="009A59ED"/>
    <w:rsid w:val="009A6216"/>
    <w:rsid w:val="009A62AC"/>
    <w:rsid w:val="009A7059"/>
    <w:rsid w:val="009A77E9"/>
    <w:rsid w:val="009A78CC"/>
    <w:rsid w:val="009A7D6E"/>
    <w:rsid w:val="009B017E"/>
    <w:rsid w:val="009B018D"/>
    <w:rsid w:val="009B0279"/>
    <w:rsid w:val="009B0369"/>
    <w:rsid w:val="009B0919"/>
    <w:rsid w:val="009B12BC"/>
    <w:rsid w:val="009B1962"/>
    <w:rsid w:val="009B2003"/>
    <w:rsid w:val="009B2162"/>
    <w:rsid w:val="009B359E"/>
    <w:rsid w:val="009B4647"/>
    <w:rsid w:val="009B4FDB"/>
    <w:rsid w:val="009B537C"/>
    <w:rsid w:val="009B6F4B"/>
    <w:rsid w:val="009B7D1A"/>
    <w:rsid w:val="009C0328"/>
    <w:rsid w:val="009C1152"/>
    <w:rsid w:val="009C1308"/>
    <w:rsid w:val="009C2690"/>
    <w:rsid w:val="009C2C0A"/>
    <w:rsid w:val="009C3E15"/>
    <w:rsid w:val="009C4191"/>
    <w:rsid w:val="009C46BE"/>
    <w:rsid w:val="009C7412"/>
    <w:rsid w:val="009D08B8"/>
    <w:rsid w:val="009D168C"/>
    <w:rsid w:val="009D203F"/>
    <w:rsid w:val="009D492D"/>
    <w:rsid w:val="009D522A"/>
    <w:rsid w:val="009D5907"/>
    <w:rsid w:val="009D6611"/>
    <w:rsid w:val="009D6F01"/>
    <w:rsid w:val="009D769F"/>
    <w:rsid w:val="009E05B9"/>
    <w:rsid w:val="009E10DE"/>
    <w:rsid w:val="009E1913"/>
    <w:rsid w:val="009E1E1D"/>
    <w:rsid w:val="009E2161"/>
    <w:rsid w:val="009E2D77"/>
    <w:rsid w:val="009E33FE"/>
    <w:rsid w:val="009E5392"/>
    <w:rsid w:val="009E68B3"/>
    <w:rsid w:val="009E6DC6"/>
    <w:rsid w:val="009E6E6B"/>
    <w:rsid w:val="009E756E"/>
    <w:rsid w:val="009F12E4"/>
    <w:rsid w:val="009F1503"/>
    <w:rsid w:val="009F2C86"/>
    <w:rsid w:val="009F3067"/>
    <w:rsid w:val="009F6688"/>
    <w:rsid w:val="009F7BB6"/>
    <w:rsid w:val="00A0101D"/>
    <w:rsid w:val="00A016F2"/>
    <w:rsid w:val="00A01D4E"/>
    <w:rsid w:val="00A03ADB"/>
    <w:rsid w:val="00A03BD7"/>
    <w:rsid w:val="00A04101"/>
    <w:rsid w:val="00A062E4"/>
    <w:rsid w:val="00A07A65"/>
    <w:rsid w:val="00A12D35"/>
    <w:rsid w:val="00A137D2"/>
    <w:rsid w:val="00A144A9"/>
    <w:rsid w:val="00A168C7"/>
    <w:rsid w:val="00A176A7"/>
    <w:rsid w:val="00A17C7C"/>
    <w:rsid w:val="00A20113"/>
    <w:rsid w:val="00A22175"/>
    <w:rsid w:val="00A22900"/>
    <w:rsid w:val="00A24535"/>
    <w:rsid w:val="00A26E5D"/>
    <w:rsid w:val="00A272E4"/>
    <w:rsid w:val="00A31140"/>
    <w:rsid w:val="00A349C9"/>
    <w:rsid w:val="00A34CBB"/>
    <w:rsid w:val="00A35061"/>
    <w:rsid w:val="00A35206"/>
    <w:rsid w:val="00A35CD0"/>
    <w:rsid w:val="00A363B2"/>
    <w:rsid w:val="00A37B96"/>
    <w:rsid w:val="00A4042D"/>
    <w:rsid w:val="00A4057E"/>
    <w:rsid w:val="00A4082A"/>
    <w:rsid w:val="00A41206"/>
    <w:rsid w:val="00A43790"/>
    <w:rsid w:val="00A43A0D"/>
    <w:rsid w:val="00A44831"/>
    <w:rsid w:val="00A462DD"/>
    <w:rsid w:val="00A46DE6"/>
    <w:rsid w:val="00A47EDF"/>
    <w:rsid w:val="00A5181B"/>
    <w:rsid w:val="00A51A3E"/>
    <w:rsid w:val="00A52B4A"/>
    <w:rsid w:val="00A52B55"/>
    <w:rsid w:val="00A5386A"/>
    <w:rsid w:val="00A53CE9"/>
    <w:rsid w:val="00A54369"/>
    <w:rsid w:val="00A55BF4"/>
    <w:rsid w:val="00A55C5D"/>
    <w:rsid w:val="00A55F28"/>
    <w:rsid w:val="00A56A90"/>
    <w:rsid w:val="00A6058F"/>
    <w:rsid w:val="00A60599"/>
    <w:rsid w:val="00A617C1"/>
    <w:rsid w:val="00A62740"/>
    <w:rsid w:val="00A6291A"/>
    <w:rsid w:val="00A63FDF"/>
    <w:rsid w:val="00A654ED"/>
    <w:rsid w:val="00A664CD"/>
    <w:rsid w:val="00A70E97"/>
    <w:rsid w:val="00A73AA2"/>
    <w:rsid w:val="00A74D2B"/>
    <w:rsid w:val="00A75C84"/>
    <w:rsid w:val="00A75E15"/>
    <w:rsid w:val="00A76FBE"/>
    <w:rsid w:val="00A76FE4"/>
    <w:rsid w:val="00A80991"/>
    <w:rsid w:val="00A82412"/>
    <w:rsid w:val="00A838DB"/>
    <w:rsid w:val="00A8392D"/>
    <w:rsid w:val="00A843A3"/>
    <w:rsid w:val="00A843E5"/>
    <w:rsid w:val="00A86343"/>
    <w:rsid w:val="00A90259"/>
    <w:rsid w:val="00A90292"/>
    <w:rsid w:val="00A9098C"/>
    <w:rsid w:val="00A911C2"/>
    <w:rsid w:val="00A917B5"/>
    <w:rsid w:val="00A917DC"/>
    <w:rsid w:val="00A94FEB"/>
    <w:rsid w:val="00A9514A"/>
    <w:rsid w:val="00A97980"/>
    <w:rsid w:val="00AA275C"/>
    <w:rsid w:val="00AA44CA"/>
    <w:rsid w:val="00AA4CA9"/>
    <w:rsid w:val="00AA4D5B"/>
    <w:rsid w:val="00AA7183"/>
    <w:rsid w:val="00AA7C30"/>
    <w:rsid w:val="00AB063C"/>
    <w:rsid w:val="00AB0B31"/>
    <w:rsid w:val="00AB165D"/>
    <w:rsid w:val="00AB1E25"/>
    <w:rsid w:val="00AB2069"/>
    <w:rsid w:val="00AB2528"/>
    <w:rsid w:val="00AB25E7"/>
    <w:rsid w:val="00AB35AE"/>
    <w:rsid w:val="00AB3F55"/>
    <w:rsid w:val="00AB4402"/>
    <w:rsid w:val="00AB44D1"/>
    <w:rsid w:val="00AB48BB"/>
    <w:rsid w:val="00AB55A4"/>
    <w:rsid w:val="00AB58A9"/>
    <w:rsid w:val="00AB6C36"/>
    <w:rsid w:val="00AB7813"/>
    <w:rsid w:val="00AC0B99"/>
    <w:rsid w:val="00AC10F0"/>
    <w:rsid w:val="00AC1DD5"/>
    <w:rsid w:val="00AC1E6F"/>
    <w:rsid w:val="00AC2939"/>
    <w:rsid w:val="00AC3062"/>
    <w:rsid w:val="00AC3D50"/>
    <w:rsid w:val="00AC4231"/>
    <w:rsid w:val="00AC4766"/>
    <w:rsid w:val="00AC4AF6"/>
    <w:rsid w:val="00AC53E7"/>
    <w:rsid w:val="00AC5B97"/>
    <w:rsid w:val="00AC746A"/>
    <w:rsid w:val="00AC789D"/>
    <w:rsid w:val="00AD0587"/>
    <w:rsid w:val="00AD0953"/>
    <w:rsid w:val="00AD109D"/>
    <w:rsid w:val="00AD204E"/>
    <w:rsid w:val="00AD2312"/>
    <w:rsid w:val="00AD273A"/>
    <w:rsid w:val="00AD2B33"/>
    <w:rsid w:val="00AD2D35"/>
    <w:rsid w:val="00AD3ABD"/>
    <w:rsid w:val="00AD458B"/>
    <w:rsid w:val="00AD4847"/>
    <w:rsid w:val="00AD5389"/>
    <w:rsid w:val="00AD586A"/>
    <w:rsid w:val="00AD5D20"/>
    <w:rsid w:val="00AD6163"/>
    <w:rsid w:val="00AD68FC"/>
    <w:rsid w:val="00AD6CCA"/>
    <w:rsid w:val="00AD72BD"/>
    <w:rsid w:val="00AE1EF7"/>
    <w:rsid w:val="00AE22F3"/>
    <w:rsid w:val="00AE28D8"/>
    <w:rsid w:val="00AE36DB"/>
    <w:rsid w:val="00AE3896"/>
    <w:rsid w:val="00AE4681"/>
    <w:rsid w:val="00AE50C1"/>
    <w:rsid w:val="00AE7E00"/>
    <w:rsid w:val="00AF13DA"/>
    <w:rsid w:val="00AF1AE6"/>
    <w:rsid w:val="00AF4F84"/>
    <w:rsid w:val="00AF5465"/>
    <w:rsid w:val="00B02BB1"/>
    <w:rsid w:val="00B03C5A"/>
    <w:rsid w:val="00B04E97"/>
    <w:rsid w:val="00B05DF0"/>
    <w:rsid w:val="00B10883"/>
    <w:rsid w:val="00B11D06"/>
    <w:rsid w:val="00B1216D"/>
    <w:rsid w:val="00B12433"/>
    <w:rsid w:val="00B1253A"/>
    <w:rsid w:val="00B12C87"/>
    <w:rsid w:val="00B133FB"/>
    <w:rsid w:val="00B140FA"/>
    <w:rsid w:val="00B1575F"/>
    <w:rsid w:val="00B17764"/>
    <w:rsid w:val="00B178B8"/>
    <w:rsid w:val="00B17E77"/>
    <w:rsid w:val="00B204DC"/>
    <w:rsid w:val="00B20E94"/>
    <w:rsid w:val="00B2105E"/>
    <w:rsid w:val="00B222F3"/>
    <w:rsid w:val="00B22AF5"/>
    <w:rsid w:val="00B2357F"/>
    <w:rsid w:val="00B23CCC"/>
    <w:rsid w:val="00B23D01"/>
    <w:rsid w:val="00B24771"/>
    <w:rsid w:val="00B2745D"/>
    <w:rsid w:val="00B2790F"/>
    <w:rsid w:val="00B319E5"/>
    <w:rsid w:val="00B32CDF"/>
    <w:rsid w:val="00B33E57"/>
    <w:rsid w:val="00B370B0"/>
    <w:rsid w:val="00B37555"/>
    <w:rsid w:val="00B40C42"/>
    <w:rsid w:val="00B41FA6"/>
    <w:rsid w:val="00B426C0"/>
    <w:rsid w:val="00B42FE8"/>
    <w:rsid w:val="00B440B3"/>
    <w:rsid w:val="00B440BA"/>
    <w:rsid w:val="00B4496A"/>
    <w:rsid w:val="00B46B43"/>
    <w:rsid w:val="00B47874"/>
    <w:rsid w:val="00B47E77"/>
    <w:rsid w:val="00B51492"/>
    <w:rsid w:val="00B51E07"/>
    <w:rsid w:val="00B56F6A"/>
    <w:rsid w:val="00B61223"/>
    <w:rsid w:val="00B61CA4"/>
    <w:rsid w:val="00B621EB"/>
    <w:rsid w:val="00B65FBE"/>
    <w:rsid w:val="00B664E9"/>
    <w:rsid w:val="00B66C6A"/>
    <w:rsid w:val="00B66D87"/>
    <w:rsid w:val="00B723CC"/>
    <w:rsid w:val="00B72CC0"/>
    <w:rsid w:val="00B72E9C"/>
    <w:rsid w:val="00B73BEF"/>
    <w:rsid w:val="00B73D3F"/>
    <w:rsid w:val="00B75111"/>
    <w:rsid w:val="00B776A2"/>
    <w:rsid w:val="00B82C2C"/>
    <w:rsid w:val="00B83314"/>
    <w:rsid w:val="00B85D70"/>
    <w:rsid w:val="00B85D83"/>
    <w:rsid w:val="00B87A1A"/>
    <w:rsid w:val="00B90713"/>
    <w:rsid w:val="00B90CB6"/>
    <w:rsid w:val="00B92690"/>
    <w:rsid w:val="00B927A9"/>
    <w:rsid w:val="00B92826"/>
    <w:rsid w:val="00B92F2A"/>
    <w:rsid w:val="00B953FA"/>
    <w:rsid w:val="00B9555A"/>
    <w:rsid w:val="00B95F61"/>
    <w:rsid w:val="00B976BD"/>
    <w:rsid w:val="00B97C75"/>
    <w:rsid w:val="00BA0516"/>
    <w:rsid w:val="00BA0B5F"/>
    <w:rsid w:val="00BA1F97"/>
    <w:rsid w:val="00BA2602"/>
    <w:rsid w:val="00BA26A7"/>
    <w:rsid w:val="00BA313D"/>
    <w:rsid w:val="00BA32D1"/>
    <w:rsid w:val="00BA6443"/>
    <w:rsid w:val="00BA6BF8"/>
    <w:rsid w:val="00BA794E"/>
    <w:rsid w:val="00BA7BEB"/>
    <w:rsid w:val="00BB0655"/>
    <w:rsid w:val="00BB1F0B"/>
    <w:rsid w:val="00BB3BD3"/>
    <w:rsid w:val="00BB3E74"/>
    <w:rsid w:val="00BB40A5"/>
    <w:rsid w:val="00BB4D7D"/>
    <w:rsid w:val="00BB5A09"/>
    <w:rsid w:val="00BB5F91"/>
    <w:rsid w:val="00BB6C7F"/>
    <w:rsid w:val="00BB700D"/>
    <w:rsid w:val="00BB7AF3"/>
    <w:rsid w:val="00BB7E6C"/>
    <w:rsid w:val="00BC0D35"/>
    <w:rsid w:val="00BC1EDB"/>
    <w:rsid w:val="00BC3655"/>
    <w:rsid w:val="00BC660C"/>
    <w:rsid w:val="00BC6E98"/>
    <w:rsid w:val="00BD00B6"/>
    <w:rsid w:val="00BD0922"/>
    <w:rsid w:val="00BD1D81"/>
    <w:rsid w:val="00BD28B7"/>
    <w:rsid w:val="00BD2E1F"/>
    <w:rsid w:val="00BD3DBC"/>
    <w:rsid w:val="00BD465A"/>
    <w:rsid w:val="00BD5BEC"/>
    <w:rsid w:val="00BE1248"/>
    <w:rsid w:val="00BE1D4F"/>
    <w:rsid w:val="00BE295F"/>
    <w:rsid w:val="00BE44A3"/>
    <w:rsid w:val="00BE479C"/>
    <w:rsid w:val="00BE4FB2"/>
    <w:rsid w:val="00BE529A"/>
    <w:rsid w:val="00BE55A2"/>
    <w:rsid w:val="00BE6090"/>
    <w:rsid w:val="00BF10C2"/>
    <w:rsid w:val="00BF1A8E"/>
    <w:rsid w:val="00BF1BD0"/>
    <w:rsid w:val="00BF2079"/>
    <w:rsid w:val="00BF2A6D"/>
    <w:rsid w:val="00BF378A"/>
    <w:rsid w:val="00BF3C3B"/>
    <w:rsid w:val="00BF4989"/>
    <w:rsid w:val="00BF4A22"/>
    <w:rsid w:val="00BF574D"/>
    <w:rsid w:val="00BF6486"/>
    <w:rsid w:val="00BF7D4F"/>
    <w:rsid w:val="00C0051F"/>
    <w:rsid w:val="00C00DD6"/>
    <w:rsid w:val="00C01415"/>
    <w:rsid w:val="00C01735"/>
    <w:rsid w:val="00C02504"/>
    <w:rsid w:val="00C02D3F"/>
    <w:rsid w:val="00C02DA0"/>
    <w:rsid w:val="00C050CF"/>
    <w:rsid w:val="00C06063"/>
    <w:rsid w:val="00C06CB8"/>
    <w:rsid w:val="00C0775D"/>
    <w:rsid w:val="00C10DC8"/>
    <w:rsid w:val="00C110C9"/>
    <w:rsid w:val="00C119A4"/>
    <w:rsid w:val="00C11C29"/>
    <w:rsid w:val="00C11D87"/>
    <w:rsid w:val="00C12B65"/>
    <w:rsid w:val="00C1414E"/>
    <w:rsid w:val="00C1438E"/>
    <w:rsid w:val="00C14DB2"/>
    <w:rsid w:val="00C15659"/>
    <w:rsid w:val="00C15A0C"/>
    <w:rsid w:val="00C1626A"/>
    <w:rsid w:val="00C166D8"/>
    <w:rsid w:val="00C16F3D"/>
    <w:rsid w:val="00C1766F"/>
    <w:rsid w:val="00C176AD"/>
    <w:rsid w:val="00C17D41"/>
    <w:rsid w:val="00C200B8"/>
    <w:rsid w:val="00C204E5"/>
    <w:rsid w:val="00C20BEE"/>
    <w:rsid w:val="00C24CFB"/>
    <w:rsid w:val="00C24F32"/>
    <w:rsid w:val="00C25140"/>
    <w:rsid w:val="00C270A7"/>
    <w:rsid w:val="00C27D5E"/>
    <w:rsid w:val="00C3099F"/>
    <w:rsid w:val="00C3114A"/>
    <w:rsid w:val="00C31A92"/>
    <w:rsid w:val="00C32CF4"/>
    <w:rsid w:val="00C34D6C"/>
    <w:rsid w:val="00C360EE"/>
    <w:rsid w:val="00C36539"/>
    <w:rsid w:val="00C370FC"/>
    <w:rsid w:val="00C37E94"/>
    <w:rsid w:val="00C41972"/>
    <w:rsid w:val="00C41F9C"/>
    <w:rsid w:val="00C42130"/>
    <w:rsid w:val="00C4226D"/>
    <w:rsid w:val="00C42C16"/>
    <w:rsid w:val="00C436BC"/>
    <w:rsid w:val="00C45284"/>
    <w:rsid w:val="00C45515"/>
    <w:rsid w:val="00C514AA"/>
    <w:rsid w:val="00C51D09"/>
    <w:rsid w:val="00C51F88"/>
    <w:rsid w:val="00C52F67"/>
    <w:rsid w:val="00C54D43"/>
    <w:rsid w:val="00C54FCA"/>
    <w:rsid w:val="00C5517A"/>
    <w:rsid w:val="00C5547C"/>
    <w:rsid w:val="00C556CE"/>
    <w:rsid w:val="00C570E7"/>
    <w:rsid w:val="00C602F5"/>
    <w:rsid w:val="00C606C0"/>
    <w:rsid w:val="00C61DD6"/>
    <w:rsid w:val="00C62F78"/>
    <w:rsid w:val="00C64C28"/>
    <w:rsid w:val="00C64E38"/>
    <w:rsid w:val="00C721C8"/>
    <w:rsid w:val="00C72A11"/>
    <w:rsid w:val="00C74350"/>
    <w:rsid w:val="00C74741"/>
    <w:rsid w:val="00C758B4"/>
    <w:rsid w:val="00C75CF6"/>
    <w:rsid w:val="00C77E6B"/>
    <w:rsid w:val="00C81FF8"/>
    <w:rsid w:val="00C8257C"/>
    <w:rsid w:val="00C83742"/>
    <w:rsid w:val="00C8566F"/>
    <w:rsid w:val="00C8694B"/>
    <w:rsid w:val="00C8735E"/>
    <w:rsid w:val="00C87F8A"/>
    <w:rsid w:val="00C9306C"/>
    <w:rsid w:val="00C9459C"/>
    <w:rsid w:val="00C947F3"/>
    <w:rsid w:val="00C95292"/>
    <w:rsid w:val="00C96BEA"/>
    <w:rsid w:val="00C974EA"/>
    <w:rsid w:val="00C9768E"/>
    <w:rsid w:val="00CA473F"/>
    <w:rsid w:val="00CA761C"/>
    <w:rsid w:val="00CB2FEC"/>
    <w:rsid w:val="00CB3E98"/>
    <w:rsid w:val="00CB6B46"/>
    <w:rsid w:val="00CB6B57"/>
    <w:rsid w:val="00CB6FAC"/>
    <w:rsid w:val="00CB7D71"/>
    <w:rsid w:val="00CC0162"/>
    <w:rsid w:val="00CC05FB"/>
    <w:rsid w:val="00CC0BC3"/>
    <w:rsid w:val="00CC0CD6"/>
    <w:rsid w:val="00CC160C"/>
    <w:rsid w:val="00CC1E2B"/>
    <w:rsid w:val="00CC2F83"/>
    <w:rsid w:val="00CC3F34"/>
    <w:rsid w:val="00CC4B6A"/>
    <w:rsid w:val="00CC4D3B"/>
    <w:rsid w:val="00CC50C2"/>
    <w:rsid w:val="00CC57B1"/>
    <w:rsid w:val="00CC5860"/>
    <w:rsid w:val="00CC6AD2"/>
    <w:rsid w:val="00CC72B9"/>
    <w:rsid w:val="00CC7843"/>
    <w:rsid w:val="00CD0760"/>
    <w:rsid w:val="00CD141D"/>
    <w:rsid w:val="00CD3FE0"/>
    <w:rsid w:val="00CD4C39"/>
    <w:rsid w:val="00CD50D1"/>
    <w:rsid w:val="00CD5FFE"/>
    <w:rsid w:val="00CD705A"/>
    <w:rsid w:val="00CE0FFD"/>
    <w:rsid w:val="00CE159E"/>
    <w:rsid w:val="00CE210F"/>
    <w:rsid w:val="00CE2576"/>
    <w:rsid w:val="00CE28D8"/>
    <w:rsid w:val="00CE2B95"/>
    <w:rsid w:val="00CE3107"/>
    <w:rsid w:val="00CE4469"/>
    <w:rsid w:val="00CE6867"/>
    <w:rsid w:val="00CE756F"/>
    <w:rsid w:val="00CF03C5"/>
    <w:rsid w:val="00CF0E12"/>
    <w:rsid w:val="00CF1501"/>
    <w:rsid w:val="00CF21D3"/>
    <w:rsid w:val="00CF28F1"/>
    <w:rsid w:val="00CF2ADA"/>
    <w:rsid w:val="00CF423C"/>
    <w:rsid w:val="00CF4350"/>
    <w:rsid w:val="00CF5C59"/>
    <w:rsid w:val="00CF63B9"/>
    <w:rsid w:val="00D013A9"/>
    <w:rsid w:val="00D02930"/>
    <w:rsid w:val="00D02C29"/>
    <w:rsid w:val="00D0392C"/>
    <w:rsid w:val="00D03A5B"/>
    <w:rsid w:val="00D054CD"/>
    <w:rsid w:val="00D05B14"/>
    <w:rsid w:val="00D0619C"/>
    <w:rsid w:val="00D06384"/>
    <w:rsid w:val="00D06D28"/>
    <w:rsid w:val="00D07A73"/>
    <w:rsid w:val="00D104A0"/>
    <w:rsid w:val="00D10903"/>
    <w:rsid w:val="00D12767"/>
    <w:rsid w:val="00D14478"/>
    <w:rsid w:val="00D14E6E"/>
    <w:rsid w:val="00D1710A"/>
    <w:rsid w:val="00D20629"/>
    <w:rsid w:val="00D20F61"/>
    <w:rsid w:val="00D22608"/>
    <w:rsid w:val="00D226B5"/>
    <w:rsid w:val="00D23AA1"/>
    <w:rsid w:val="00D23E2A"/>
    <w:rsid w:val="00D2472B"/>
    <w:rsid w:val="00D25D6F"/>
    <w:rsid w:val="00D27EFD"/>
    <w:rsid w:val="00D30A1D"/>
    <w:rsid w:val="00D310BA"/>
    <w:rsid w:val="00D31D8E"/>
    <w:rsid w:val="00D31FB0"/>
    <w:rsid w:val="00D333B1"/>
    <w:rsid w:val="00D34978"/>
    <w:rsid w:val="00D3620D"/>
    <w:rsid w:val="00D37BB7"/>
    <w:rsid w:val="00D37D45"/>
    <w:rsid w:val="00D40FFC"/>
    <w:rsid w:val="00D4183C"/>
    <w:rsid w:val="00D42094"/>
    <w:rsid w:val="00D428D8"/>
    <w:rsid w:val="00D42F33"/>
    <w:rsid w:val="00D43811"/>
    <w:rsid w:val="00D43A7D"/>
    <w:rsid w:val="00D44CA1"/>
    <w:rsid w:val="00D510D3"/>
    <w:rsid w:val="00D51148"/>
    <w:rsid w:val="00D51A65"/>
    <w:rsid w:val="00D51DBE"/>
    <w:rsid w:val="00D5274B"/>
    <w:rsid w:val="00D52DE2"/>
    <w:rsid w:val="00D52E63"/>
    <w:rsid w:val="00D53DA4"/>
    <w:rsid w:val="00D53FF6"/>
    <w:rsid w:val="00D5415C"/>
    <w:rsid w:val="00D54230"/>
    <w:rsid w:val="00D543BF"/>
    <w:rsid w:val="00D55BCA"/>
    <w:rsid w:val="00D55E31"/>
    <w:rsid w:val="00D56AA9"/>
    <w:rsid w:val="00D6014C"/>
    <w:rsid w:val="00D60FE2"/>
    <w:rsid w:val="00D613DC"/>
    <w:rsid w:val="00D638B1"/>
    <w:rsid w:val="00D640C3"/>
    <w:rsid w:val="00D64E73"/>
    <w:rsid w:val="00D6582D"/>
    <w:rsid w:val="00D6630F"/>
    <w:rsid w:val="00D6683E"/>
    <w:rsid w:val="00D6689B"/>
    <w:rsid w:val="00D671FB"/>
    <w:rsid w:val="00D6746D"/>
    <w:rsid w:val="00D67719"/>
    <w:rsid w:val="00D7060B"/>
    <w:rsid w:val="00D7095D"/>
    <w:rsid w:val="00D71C10"/>
    <w:rsid w:val="00D71FC0"/>
    <w:rsid w:val="00D7200F"/>
    <w:rsid w:val="00D743BD"/>
    <w:rsid w:val="00D77731"/>
    <w:rsid w:val="00D77AE8"/>
    <w:rsid w:val="00D8041B"/>
    <w:rsid w:val="00D80FC0"/>
    <w:rsid w:val="00D8196D"/>
    <w:rsid w:val="00D81B29"/>
    <w:rsid w:val="00D81C1F"/>
    <w:rsid w:val="00D823BA"/>
    <w:rsid w:val="00D839BA"/>
    <w:rsid w:val="00D83FA7"/>
    <w:rsid w:val="00D84DCF"/>
    <w:rsid w:val="00D85738"/>
    <w:rsid w:val="00D86150"/>
    <w:rsid w:val="00D87359"/>
    <w:rsid w:val="00D93198"/>
    <w:rsid w:val="00D9360D"/>
    <w:rsid w:val="00D93A06"/>
    <w:rsid w:val="00D94037"/>
    <w:rsid w:val="00D9409F"/>
    <w:rsid w:val="00D96DA9"/>
    <w:rsid w:val="00D973C8"/>
    <w:rsid w:val="00D9783A"/>
    <w:rsid w:val="00DA1070"/>
    <w:rsid w:val="00DA31C4"/>
    <w:rsid w:val="00DA3D98"/>
    <w:rsid w:val="00DA4201"/>
    <w:rsid w:val="00DA4621"/>
    <w:rsid w:val="00DA4DD6"/>
    <w:rsid w:val="00DA5FAA"/>
    <w:rsid w:val="00DA6ED2"/>
    <w:rsid w:val="00DA7305"/>
    <w:rsid w:val="00DA7A7C"/>
    <w:rsid w:val="00DB10B9"/>
    <w:rsid w:val="00DB1DCD"/>
    <w:rsid w:val="00DB4499"/>
    <w:rsid w:val="00DB522B"/>
    <w:rsid w:val="00DB5662"/>
    <w:rsid w:val="00DB5E6F"/>
    <w:rsid w:val="00DB6D06"/>
    <w:rsid w:val="00DB7EE3"/>
    <w:rsid w:val="00DC1CD7"/>
    <w:rsid w:val="00DC298D"/>
    <w:rsid w:val="00DC2AB5"/>
    <w:rsid w:val="00DC3870"/>
    <w:rsid w:val="00DC5B2A"/>
    <w:rsid w:val="00DC7CDB"/>
    <w:rsid w:val="00DC7DE3"/>
    <w:rsid w:val="00DD05DC"/>
    <w:rsid w:val="00DD19B9"/>
    <w:rsid w:val="00DD1C12"/>
    <w:rsid w:val="00DD3317"/>
    <w:rsid w:val="00DD3655"/>
    <w:rsid w:val="00DD390C"/>
    <w:rsid w:val="00DD4472"/>
    <w:rsid w:val="00DD4B3B"/>
    <w:rsid w:val="00DD4F3A"/>
    <w:rsid w:val="00DD589D"/>
    <w:rsid w:val="00DD68F8"/>
    <w:rsid w:val="00DD6BF5"/>
    <w:rsid w:val="00DD7EBC"/>
    <w:rsid w:val="00DE0C5F"/>
    <w:rsid w:val="00DE0D99"/>
    <w:rsid w:val="00DE0DAB"/>
    <w:rsid w:val="00DE2F3F"/>
    <w:rsid w:val="00DE37A9"/>
    <w:rsid w:val="00DE3BDE"/>
    <w:rsid w:val="00DE4C18"/>
    <w:rsid w:val="00DE5A0C"/>
    <w:rsid w:val="00DE6334"/>
    <w:rsid w:val="00DE64D0"/>
    <w:rsid w:val="00DF1349"/>
    <w:rsid w:val="00DF16A8"/>
    <w:rsid w:val="00DF1E67"/>
    <w:rsid w:val="00DF1F03"/>
    <w:rsid w:val="00DF2C16"/>
    <w:rsid w:val="00DF2C43"/>
    <w:rsid w:val="00DF2D33"/>
    <w:rsid w:val="00DF315F"/>
    <w:rsid w:val="00DF3717"/>
    <w:rsid w:val="00DF3CD3"/>
    <w:rsid w:val="00DF44EB"/>
    <w:rsid w:val="00DF49F4"/>
    <w:rsid w:val="00DF4C6E"/>
    <w:rsid w:val="00DF5884"/>
    <w:rsid w:val="00DF625E"/>
    <w:rsid w:val="00E00A2E"/>
    <w:rsid w:val="00E00BA4"/>
    <w:rsid w:val="00E014A5"/>
    <w:rsid w:val="00E01893"/>
    <w:rsid w:val="00E04633"/>
    <w:rsid w:val="00E0687E"/>
    <w:rsid w:val="00E06B24"/>
    <w:rsid w:val="00E06C19"/>
    <w:rsid w:val="00E075A7"/>
    <w:rsid w:val="00E118EA"/>
    <w:rsid w:val="00E12406"/>
    <w:rsid w:val="00E133FD"/>
    <w:rsid w:val="00E146CF"/>
    <w:rsid w:val="00E147B1"/>
    <w:rsid w:val="00E14A4F"/>
    <w:rsid w:val="00E15125"/>
    <w:rsid w:val="00E15545"/>
    <w:rsid w:val="00E17323"/>
    <w:rsid w:val="00E20333"/>
    <w:rsid w:val="00E20CCD"/>
    <w:rsid w:val="00E20FFC"/>
    <w:rsid w:val="00E213C6"/>
    <w:rsid w:val="00E2217B"/>
    <w:rsid w:val="00E22675"/>
    <w:rsid w:val="00E23B83"/>
    <w:rsid w:val="00E25103"/>
    <w:rsid w:val="00E254A3"/>
    <w:rsid w:val="00E264AB"/>
    <w:rsid w:val="00E2741B"/>
    <w:rsid w:val="00E27508"/>
    <w:rsid w:val="00E27A23"/>
    <w:rsid w:val="00E3023D"/>
    <w:rsid w:val="00E31536"/>
    <w:rsid w:val="00E31997"/>
    <w:rsid w:val="00E33BC8"/>
    <w:rsid w:val="00E34AFD"/>
    <w:rsid w:val="00E3564D"/>
    <w:rsid w:val="00E35669"/>
    <w:rsid w:val="00E36124"/>
    <w:rsid w:val="00E371D1"/>
    <w:rsid w:val="00E405F8"/>
    <w:rsid w:val="00E43302"/>
    <w:rsid w:val="00E437CD"/>
    <w:rsid w:val="00E43A1D"/>
    <w:rsid w:val="00E44140"/>
    <w:rsid w:val="00E44C16"/>
    <w:rsid w:val="00E45D6C"/>
    <w:rsid w:val="00E46299"/>
    <w:rsid w:val="00E469F6"/>
    <w:rsid w:val="00E474C4"/>
    <w:rsid w:val="00E50130"/>
    <w:rsid w:val="00E50B97"/>
    <w:rsid w:val="00E50BD0"/>
    <w:rsid w:val="00E50D64"/>
    <w:rsid w:val="00E51642"/>
    <w:rsid w:val="00E52BF6"/>
    <w:rsid w:val="00E53C4B"/>
    <w:rsid w:val="00E53CEA"/>
    <w:rsid w:val="00E54085"/>
    <w:rsid w:val="00E54B8D"/>
    <w:rsid w:val="00E551D0"/>
    <w:rsid w:val="00E56977"/>
    <w:rsid w:val="00E57EC5"/>
    <w:rsid w:val="00E60324"/>
    <w:rsid w:val="00E60C2D"/>
    <w:rsid w:val="00E61DA9"/>
    <w:rsid w:val="00E62058"/>
    <w:rsid w:val="00E63199"/>
    <w:rsid w:val="00E634B9"/>
    <w:rsid w:val="00E63EBF"/>
    <w:rsid w:val="00E643AC"/>
    <w:rsid w:val="00E64A03"/>
    <w:rsid w:val="00E65058"/>
    <w:rsid w:val="00E65914"/>
    <w:rsid w:val="00E701E3"/>
    <w:rsid w:val="00E7022E"/>
    <w:rsid w:val="00E71D48"/>
    <w:rsid w:val="00E738AF"/>
    <w:rsid w:val="00E73CAC"/>
    <w:rsid w:val="00E74E01"/>
    <w:rsid w:val="00E74EE9"/>
    <w:rsid w:val="00E76996"/>
    <w:rsid w:val="00E777EE"/>
    <w:rsid w:val="00E80588"/>
    <w:rsid w:val="00E809FF"/>
    <w:rsid w:val="00E80E3B"/>
    <w:rsid w:val="00E81124"/>
    <w:rsid w:val="00E81244"/>
    <w:rsid w:val="00E81904"/>
    <w:rsid w:val="00E83035"/>
    <w:rsid w:val="00E83BAD"/>
    <w:rsid w:val="00E83D88"/>
    <w:rsid w:val="00E841C9"/>
    <w:rsid w:val="00E86ABD"/>
    <w:rsid w:val="00E90E7A"/>
    <w:rsid w:val="00E92514"/>
    <w:rsid w:val="00E93A4A"/>
    <w:rsid w:val="00E93FDD"/>
    <w:rsid w:val="00E95137"/>
    <w:rsid w:val="00E9547A"/>
    <w:rsid w:val="00E95B13"/>
    <w:rsid w:val="00E96264"/>
    <w:rsid w:val="00E97893"/>
    <w:rsid w:val="00E97B38"/>
    <w:rsid w:val="00EA24E3"/>
    <w:rsid w:val="00EA2B74"/>
    <w:rsid w:val="00EA47D5"/>
    <w:rsid w:val="00EA502C"/>
    <w:rsid w:val="00EA6D52"/>
    <w:rsid w:val="00EA708F"/>
    <w:rsid w:val="00EB04DD"/>
    <w:rsid w:val="00EB0F60"/>
    <w:rsid w:val="00EB1CF0"/>
    <w:rsid w:val="00EB22BE"/>
    <w:rsid w:val="00EB29F7"/>
    <w:rsid w:val="00EB2ACB"/>
    <w:rsid w:val="00EB31B4"/>
    <w:rsid w:val="00EB4269"/>
    <w:rsid w:val="00EB4909"/>
    <w:rsid w:val="00EB4EC3"/>
    <w:rsid w:val="00EB6D2D"/>
    <w:rsid w:val="00EC083D"/>
    <w:rsid w:val="00EC0CDE"/>
    <w:rsid w:val="00EC215F"/>
    <w:rsid w:val="00EC3172"/>
    <w:rsid w:val="00EC3F12"/>
    <w:rsid w:val="00EC4074"/>
    <w:rsid w:val="00EC4BD7"/>
    <w:rsid w:val="00EC6FE0"/>
    <w:rsid w:val="00EC725A"/>
    <w:rsid w:val="00EC7FBB"/>
    <w:rsid w:val="00ED212B"/>
    <w:rsid w:val="00ED2D2D"/>
    <w:rsid w:val="00ED335A"/>
    <w:rsid w:val="00ED3ED1"/>
    <w:rsid w:val="00ED76C7"/>
    <w:rsid w:val="00EE061F"/>
    <w:rsid w:val="00EE4674"/>
    <w:rsid w:val="00EE4D0C"/>
    <w:rsid w:val="00EE576F"/>
    <w:rsid w:val="00EE62A4"/>
    <w:rsid w:val="00EF018D"/>
    <w:rsid w:val="00EF02D9"/>
    <w:rsid w:val="00EF0666"/>
    <w:rsid w:val="00EF269B"/>
    <w:rsid w:val="00EF2E4E"/>
    <w:rsid w:val="00EF4F32"/>
    <w:rsid w:val="00EF4FA4"/>
    <w:rsid w:val="00EF52FE"/>
    <w:rsid w:val="00EF635F"/>
    <w:rsid w:val="00EF64DD"/>
    <w:rsid w:val="00EF6669"/>
    <w:rsid w:val="00EF6BEC"/>
    <w:rsid w:val="00F00580"/>
    <w:rsid w:val="00F01A55"/>
    <w:rsid w:val="00F01BA3"/>
    <w:rsid w:val="00F0221E"/>
    <w:rsid w:val="00F0330F"/>
    <w:rsid w:val="00F03CFA"/>
    <w:rsid w:val="00F04898"/>
    <w:rsid w:val="00F04BFD"/>
    <w:rsid w:val="00F04C6D"/>
    <w:rsid w:val="00F0508F"/>
    <w:rsid w:val="00F0510E"/>
    <w:rsid w:val="00F05895"/>
    <w:rsid w:val="00F06BFD"/>
    <w:rsid w:val="00F10576"/>
    <w:rsid w:val="00F116FE"/>
    <w:rsid w:val="00F12DBC"/>
    <w:rsid w:val="00F141F0"/>
    <w:rsid w:val="00F1540F"/>
    <w:rsid w:val="00F157D2"/>
    <w:rsid w:val="00F15BC0"/>
    <w:rsid w:val="00F1663D"/>
    <w:rsid w:val="00F1703F"/>
    <w:rsid w:val="00F20286"/>
    <w:rsid w:val="00F2059D"/>
    <w:rsid w:val="00F20CDB"/>
    <w:rsid w:val="00F2162E"/>
    <w:rsid w:val="00F2183A"/>
    <w:rsid w:val="00F220BA"/>
    <w:rsid w:val="00F25163"/>
    <w:rsid w:val="00F25C9A"/>
    <w:rsid w:val="00F26A45"/>
    <w:rsid w:val="00F26B8B"/>
    <w:rsid w:val="00F27C6F"/>
    <w:rsid w:val="00F304C5"/>
    <w:rsid w:val="00F31CE5"/>
    <w:rsid w:val="00F33B6A"/>
    <w:rsid w:val="00F354C7"/>
    <w:rsid w:val="00F3580F"/>
    <w:rsid w:val="00F35CDB"/>
    <w:rsid w:val="00F371C0"/>
    <w:rsid w:val="00F40611"/>
    <w:rsid w:val="00F408DC"/>
    <w:rsid w:val="00F40BC7"/>
    <w:rsid w:val="00F42262"/>
    <w:rsid w:val="00F42C17"/>
    <w:rsid w:val="00F42E20"/>
    <w:rsid w:val="00F432F3"/>
    <w:rsid w:val="00F4434E"/>
    <w:rsid w:val="00F44B35"/>
    <w:rsid w:val="00F45972"/>
    <w:rsid w:val="00F46B14"/>
    <w:rsid w:val="00F52442"/>
    <w:rsid w:val="00F52BD1"/>
    <w:rsid w:val="00F53D17"/>
    <w:rsid w:val="00F54AC0"/>
    <w:rsid w:val="00F558CD"/>
    <w:rsid w:val="00F574B9"/>
    <w:rsid w:val="00F57AEA"/>
    <w:rsid w:val="00F60093"/>
    <w:rsid w:val="00F636D0"/>
    <w:rsid w:val="00F64A54"/>
    <w:rsid w:val="00F6543B"/>
    <w:rsid w:val="00F655B2"/>
    <w:rsid w:val="00F65694"/>
    <w:rsid w:val="00F66BD6"/>
    <w:rsid w:val="00F67856"/>
    <w:rsid w:val="00F67A3D"/>
    <w:rsid w:val="00F67EC1"/>
    <w:rsid w:val="00F708E4"/>
    <w:rsid w:val="00F71C9A"/>
    <w:rsid w:val="00F72432"/>
    <w:rsid w:val="00F7262C"/>
    <w:rsid w:val="00F7440B"/>
    <w:rsid w:val="00F75AD8"/>
    <w:rsid w:val="00F7615C"/>
    <w:rsid w:val="00F76B0F"/>
    <w:rsid w:val="00F76B23"/>
    <w:rsid w:val="00F80246"/>
    <w:rsid w:val="00F81258"/>
    <w:rsid w:val="00F83FD7"/>
    <w:rsid w:val="00F84DB2"/>
    <w:rsid w:val="00F8541B"/>
    <w:rsid w:val="00F8554C"/>
    <w:rsid w:val="00F86E29"/>
    <w:rsid w:val="00F87832"/>
    <w:rsid w:val="00F92350"/>
    <w:rsid w:val="00F9248C"/>
    <w:rsid w:val="00F940C7"/>
    <w:rsid w:val="00F95153"/>
    <w:rsid w:val="00F95E3D"/>
    <w:rsid w:val="00F96DBC"/>
    <w:rsid w:val="00FA0204"/>
    <w:rsid w:val="00FA08B9"/>
    <w:rsid w:val="00FA0A04"/>
    <w:rsid w:val="00FA1FCD"/>
    <w:rsid w:val="00FA25A7"/>
    <w:rsid w:val="00FA3EFE"/>
    <w:rsid w:val="00FA4FE0"/>
    <w:rsid w:val="00FA585E"/>
    <w:rsid w:val="00FA6906"/>
    <w:rsid w:val="00FB052E"/>
    <w:rsid w:val="00FB0606"/>
    <w:rsid w:val="00FB3A69"/>
    <w:rsid w:val="00FB3F26"/>
    <w:rsid w:val="00FB59A1"/>
    <w:rsid w:val="00FB67A5"/>
    <w:rsid w:val="00FB6C47"/>
    <w:rsid w:val="00FB7445"/>
    <w:rsid w:val="00FB7640"/>
    <w:rsid w:val="00FC091D"/>
    <w:rsid w:val="00FC33D6"/>
    <w:rsid w:val="00FC587E"/>
    <w:rsid w:val="00FC68B0"/>
    <w:rsid w:val="00FC7CAA"/>
    <w:rsid w:val="00FD19B3"/>
    <w:rsid w:val="00FD2540"/>
    <w:rsid w:val="00FD4931"/>
    <w:rsid w:val="00FD5678"/>
    <w:rsid w:val="00FD597E"/>
    <w:rsid w:val="00FD5F97"/>
    <w:rsid w:val="00FD64DE"/>
    <w:rsid w:val="00FD692F"/>
    <w:rsid w:val="00FD7CA3"/>
    <w:rsid w:val="00FE0006"/>
    <w:rsid w:val="00FE0339"/>
    <w:rsid w:val="00FE03CB"/>
    <w:rsid w:val="00FE2039"/>
    <w:rsid w:val="00FE2365"/>
    <w:rsid w:val="00FE24E2"/>
    <w:rsid w:val="00FE392C"/>
    <w:rsid w:val="00FE3968"/>
    <w:rsid w:val="00FE46E8"/>
    <w:rsid w:val="00FE4D2C"/>
    <w:rsid w:val="00FE539E"/>
    <w:rsid w:val="00FE65CF"/>
    <w:rsid w:val="00FE6B16"/>
    <w:rsid w:val="00FF07A9"/>
    <w:rsid w:val="00FF085D"/>
    <w:rsid w:val="00FF1E0E"/>
    <w:rsid w:val="00FF1FC5"/>
    <w:rsid w:val="00FF2466"/>
    <w:rsid w:val="00FF2D5C"/>
    <w:rsid w:val="00FF355B"/>
    <w:rsid w:val="00FF3A20"/>
    <w:rsid w:val="00FF41F0"/>
    <w:rsid w:val="00FF4C97"/>
    <w:rsid w:val="00FF4EBB"/>
    <w:rsid w:val="00FF5008"/>
    <w:rsid w:val="00FF54F9"/>
    <w:rsid w:val="00FF660D"/>
    <w:rsid w:val="00FF66E7"/>
    <w:rsid w:val="00FF6B1D"/>
    <w:rsid w:val="00FF7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E9"/>
    <w:rPr>
      <w:sz w:val="24"/>
      <w:szCs w:val="24"/>
      <w:lang w:val="bg-BG" w:eastAsia="bg-BG"/>
    </w:rPr>
  </w:style>
  <w:style w:type="paragraph" w:styleId="Heading1">
    <w:name w:val="heading 1"/>
    <w:basedOn w:val="Normal"/>
    <w:next w:val="Normal"/>
    <w:qFormat/>
    <w:rsid w:val="005671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71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719B"/>
    <w:pPr>
      <w:keepNext/>
      <w:ind w:firstLine="708"/>
      <w:jc w:val="both"/>
      <w:outlineLvl w:val="2"/>
    </w:pPr>
    <w:rPr>
      <w:rFonts w:ascii="Bookman Old Style" w:hAnsi="Bookman Old Style"/>
      <w:b/>
      <w:i/>
      <w:sz w:val="28"/>
      <w:u w:val="single"/>
    </w:rPr>
  </w:style>
  <w:style w:type="paragraph" w:styleId="Heading4">
    <w:name w:val="heading 4"/>
    <w:basedOn w:val="Normal"/>
    <w:next w:val="Normal"/>
    <w:qFormat/>
    <w:rsid w:val="0056719B"/>
    <w:pPr>
      <w:keepNext/>
      <w:jc w:val="center"/>
      <w:outlineLvl w:val="3"/>
    </w:pPr>
    <w:rPr>
      <w:rFonts w:ascii="HebarU" w:hAnsi="HebarU"/>
      <w:b/>
      <w:i/>
      <w:sz w:val="44"/>
      <w:szCs w:val="20"/>
    </w:rPr>
  </w:style>
  <w:style w:type="paragraph" w:styleId="Heading5">
    <w:name w:val="heading 5"/>
    <w:basedOn w:val="Normal"/>
    <w:next w:val="Normal"/>
    <w:qFormat/>
    <w:rsid w:val="0056719B"/>
    <w:pPr>
      <w:keepNext/>
      <w:ind w:firstLine="720"/>
      <w:jc w:val="both"/>
      <w:outlineLvl w:val="4"/>
    </w:pPr>
    <w:rPr>
      <w:rFonts w:ascii="HebarU" w:hAnsi="HebarU"/>
      <w:i/>
      <w:szCs w:val="20"/>
      <w:u w:val="single"/>
    </w:rPr>
  </w:style>
  <w:style w:type="paragraph" w:styleId="Heading6">
    <w:name w:val="heading 6"/>
    <w:basedOn w:val="Normal"/>
    <w:next w:val="Normal"/>
    <w:qFormat/>
    <w:rsid w:val="0056719B"/>
    <w:pPr>
      <w:keepNext/>
      <w:jc w:val="both"/>
      <w:outlineLvl w:val="5"/>
    </w:pPr>
    <w:rPr>
      <w:rFonts w:ascii="HebarU" w:hAnsi="HebarU"/>
      <w:i/>
      <w:szCs w:val="20"/>
    </w:rPr>
  </w:style>
  <w:style w:type="paragraph" w:styleId="Heading7">
    <w:name w:val="heading 7"/>
    <w:basedOn w:val="Normal"/>
    <w:next w:val="Normal"/>
    <w:qFormat/>
    <w:rsid w:val="0056719B"/>
    <w:pPr>
      <w:spacing w:before="240" w:after="60"/>
      <w:outlineLvl w:val="6"/>
    </w:pPr>
  </w:style>
  <w:style w:type="paragraph" w:styleId="Heading8">
    <w:name w:val="heading 8"/>
    <w:basedOn w:val="Normal"/>
    <w:next w:val="Normal"/>
    <w:qFormat/>
    <w:rsid w:val="0056719B"/>
    <w:pPr>
      <w:spacing w:before="240" w:after="60"/>
      <w:outlineLvl w:val="7"/>
    </w:pPr>
    <w:rPr>
      <w:i/>
      <w:iCs/>
    </w:rPr>
  </w:style>
  <w:style w:type="paragraph" w:styleId="Heading9">
    <w:name w:val="heading 9"/>
    <w:basedOn w:val="Normal"/>
    <w:next w:val="Normal"/>
    <w:qFormat/>
    <w:rsid w:val="0056719B"/>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Char Char Знак Знак Char Char"/>
    <w:basedOn w:val="Normal"/>
    <w:rsid w:val="00BF1BD0"/>
    <w:pPr>
      <w:tabs>
        <w:tab w:val="left" w:pos="709"/>
      </w:tabs>
    </w:pPr>
    <w:rPr>
      <w:rFonts w:ascii="Tahoma" w:hAnsi="Tahoma"/>
      <w:lang w:val="pl-PL" w:eastAsia="pl-PL"/>
    </w:rPr>
  </w:style>
  <w:style w:type="paragraph" w:styleId="Header">
    <w:name w:val="header"/>
    <w:basedOn w:val="Normal"/>
    <w:rsid w:val="0056719B"/>
    <w:pPr>
      <w:tabs>
        <w:tab w:val="center" w:pos="4320"/>
        <w:tab w:val="right" w:pos="8640"/>
      </w:tabs>
    </w:pPr>
    <w:rPr>
      <w:sz w:val="20"/>
      <w:szCs w:val="20"/>
      <w:lang w:val="en-US" w:eastAsia="en-US"/>
    </w:rPr>
  </w:style>
  <w:style w:type="paragraph" w:styleId="BodyText">
    <w:name w:val="Body Text"/>
    <w:basedOn w:val="Normal"/>
    <w:link w:val="BodyTextChar"/>
    <w:rsid w:val="0056719B"/>
    <w:pPr>
      <w:jc w:val="both"/>
    </w:pPr>
    <w:rPr>
      <w:rFonts w:ascii="TimokU" w:hAnsi="TimokU"/>
      <w:szCs w:val="20"/>
    </w:rPr>
  </w:style>
  <w:style w:type="paragraph" w:styleId="BodyText2">
    <w:name w:val="Body Text 2"/>
    <w:basedOn w:val="Normal"/>
    <w:rsid w:val="0056719B"/>
    <w:pPr>
      <w:spacing w:line="360" w:lineRule="auto"/>
      <w:jc w:val="both"/>
    </w:pPr>
    <w:rPr>
      <w:rFonts w:ascii="HebarU" w:hAnsi="HebarU"/>
      <w:b/>
      <w:szCs w:val="20"/>
    </w:rPr>
  </w:style>
  <w:style w:type="paragraph" w:styleId="BodyTextIndent">
    <w:name w:val="Body Text Indent"/>
    <w:basedOn w:val="Normal"/>
    <w:rsid w:val="0056719B"/>
    <w:pPr>
      <w:ind w:firstLine="708"/>
      <w:jc w:val="both"/>
    </w:pPr>
    <w:rPr>
      <w:rFonts w:ascii="Bookman Old Style" w:hAnsi="Bookman Old Style"/>
    </w:rPr>
  </w:style>
  <w:style w:type="paragraph" w:styleId="BodyText3">
    <w:name w:val="Body Text 3"/>
    <w:basedOn w:val="Normal"/>
    <w:rsid w:val="0056719B"/>
    <w:pPr>
      <w:jc w:val="center"/>
    </w:pPr>
    <w:rPr>
      <w:rFonts w:ascii="HebarU" w:hAnsi="HebarU"/>
      <w:b/>
      <w:sz w:val="36"/>
    </w:rPr>
  </w:style>
  <w:style w:type="paragraph" w:styleId="BodyTextIndent2">
    <w:name w:val="Body Text Indent 2"/>
    <w:basedOn w:val="Normal"/>
    <w:rsid w:val="0056719B"/>
    <w:pPr>
      <w:ind w:firstLine="360"/>
      <w:jc w:val="both"/>
    </w:pPr>
    <w:rPr>
      <w:rFonts w:ascii="Bookman Old Style" w:hAnsi="Bookman Old Style"/>
      <w:color w:val="FF0000"/>
    </w:rPr>
  </w:style>
  <w:style w:type="paragraph" w:styleId="Footer">
    <w:name w:val="footer"/>
    <w:basedOn w:val="Normal"/>
    <w:rsid w:val="001D7515"/>
    <w:pPr>
      <w:tabs>
        <w:tab w:val="center" w:pos="4536"/>
        <w:tab w:val="right" w:pos="9072"/>
      </w:tabs>
    </w:pPr>
  </w:style>
  <w:style w:type="paragraph" w:styleId="Title">
    <w:name w:val="Title"/>
    <w:basedOn w:val="Normal"/>
    <w:qFormat/>
    <w:rsid w:val="0081523F"/>
    <w:pPr>
      <w:jc w:val="center"/>
    </w:pPr>
    <w:rPr>
      <w:sz w:val="32"/>
      <w:lang w:eastAsia="en-US"/>
    </w:rPr>
  </w:style>
  <w:style w:type="paragraph" w:customStyle="1" w:styleId="CharChar">
    <w:name w:val="Знак Знак Char Char"/>
    <w:basedOn w:val="Normal"/>
    <w:rsid w:val="00501CAF"/>
    <w:pPr>
      <w:tabs>
        <w:tab w:val="left" w:pos="709"/>
      </w:tabs>
    </w:pPr>
    <w:rPr>
      <w:rFonts w:ascii="Tahoma" w:hAnsi="Tahoma"/>
      <w:lang w:val="pl-PL" w:eastAsia="pl-PL"/>
    </w:rPr>
  </w:style>
  <w:style w:type="character" w:styleId="Hyperlink">
    <w:name w:val="Hyperlink"/>
    <w:basedOn w:val="DefaultParagraphFont"/>
    <w:rsid w:val="003A26B2"/>
    <w:rPr>
      <w:color w:val="0000FF"/>
      <w:u w:val="single"/>
    </w:rPr>
  </w:style>
  <w:style w:type="paragraph" w:styleId="PlainText">
    <w:name w:val="Plain Text"/>
    <w:basedOn w:val="Normal"/>
    <w:link w:val="PlainTextChar"/>
    <w:rsid w:val="00422D9F"/>
    <w:rPr>
      <w:rFonts w:ascii="Courier New" w:hAnsi="Courier New" w:cs="Courier New"/>
      <w:sz w:val="20"/>
      <w:szCs w:val="20"/>
    </w:rPr>
  </w:style>
  <w:style w:type="character" w:customStyle="1" w:styleId="PlainTextChar">
    <w:name w:val="Plain Text Char"/>
    <w:link w:val="PlainText"/>
    <w:rsid w:val="00422D9F"/>
    <w:rPr>
      <w:rFonts w:ascii="Courier New" w:hAnsi="Courier New" w:cs="Courier New"/>
      <w:lang w:val="bg-BG" w:eastAsia="bg-BG" w:bidi="ar-SA"/>
    </w:rPr>
  </w:style>
  <w:style w:type="paragraph" w:styleId="NormalWeb">
    <w:name w:val="Normal (Web)"/>
    <w:basedOn w:val="Normal"/>
    <w:uiPriority w:val="99"/>
    <w:rsid w:val="00422D9F"/>
    <w:pPr>
      <w:spacing w:before="100" w:beforeAutospacing="1" w:after="100" w:afterAutospacing="1"/>
    </w:pPr>
  </w:style>
  <w:style w:type="character" w:customStyle="1" w:styleId="newdocreference">
    <w:name w:val="newdocreference"/>
    <w:basedOn w:val="DefaultParagraphFont"/>
    <w:rsid w:val="00422D9F"/>
  </w:style>
  <w:style w:type="paragraph" w:customStyle="1" w:styleId="1CharChar">
    <w:name w:val="Знак Знак1 Char Char"/>
    <w:basedOn w:val="Normal"/>
    <w:rsid w:val="007237BC"/>
    <w:pPr>
      <w:tabs>
        <w:tab w:val="left" w:pos="709"/>
      </w:tabs>
    </w:pPr>
    <w:rPr>
      <w:rFonts w:ascii="Tahoma" w:hAnsi="Tahoma"/>
      <w:lang w:val="pl-PL" w:eastAsia="pl-PL"/>
    </w:rPr>
  </w:style>
  <w:style w:type="paragraph" w:styleId="BodyTextIndent3">
    <w:name w:val="Body Text Indent 3"/>
    <w:basedOn w:val="Normal"/>
    <w:rsid w:val="00094D2A"/>
    <w:pPr>
      <w:spacing w:after="120"/>
      <w:ind w:left="283"/>
    </w:pPr>
    <w:rPr>
      <w:sz w:val="16"/>
      <w:szCs w:val="16"/>
    </w:rPr>
  </w:style>
  <w:style w:type="character" w:customStyle="1" w:styleId="BodyTextChar">
    <w:name w:val="Body Text Char"/>
    <w:link w:val="BodyText"/>
    <w:rsid w:val="00D93A06"/>
    <w:rPr>
      <w:rFonts w:ascii="TimokU" w:hAnsi="TimokU"/>
      <w:sz w:val="24"/>
      <w:lang w:val="bg-BG" w:eastAsia="bg-BG" w:bidi="ar-SA"/>
    </w:rPr>
  </w:style>
  <w:style w:type="paragraph" w:customStyle="1" w:styleId="Style">
    <w:name w:val="Style"/>
    <w:rsid w:val="00D54230"/>
    <w:pPr>
      <w:widowControl w:val="0"/>
      <w:autoSpaceDE w:val="0"/>
      <w:autoSpaceDN w:val="0"/>
      <w:adjustRightInd w:val="0"/>
    </w:pPr>
    <w:rPr>
      <w:sz w:val="24"/>
      <w:szCs w:val="24"/>
      <w:lang w:val="bg-BG" w:eastAsia="bg-BG"/>
    </w:rPr>
  </w:style>
  <w:style w:type="paragraph" w:customStyle="1" w:styleId="CharChar0">
    <w:name w:val="Знак Знак Char Char Знак Знак Знак"/>
    <w:basedOn w:val="Normal"/>
    <w:rsid w:val="002E2197"/>
    <w:pPr>
      <w:tabs>
        <w:tab w:val="left" w:pos="709"/>
      </w:tabs>
    </w:pPr>
    <w:rPr>
      <w:rFonts w:ascii="Tahoma" w:hAnsi="Tahoma"/>
      <w:lang w:val="pl-PL" w:eastAsia="pl-PL"/>
    </w:rPr>
  </w:style>
  <w:style w:type="paragraph" w:customStyle="1" w:styleId="CharCharCharCharChar">
    <w:name w:val="Знак Знак Char Char Знак Знак Char Char Знак Знак Char"/>
    <w:basedOn w:val="Normal"/>
    <w:rsid w:val="00AB35AE"/>
    <w:pPr>
      <w:tabs>
        <w:tab w:val="left" w:pos="709"/>
      </w:tabs>
    </w:pPr>
    <w:rPr>
      <w:rFonts w:ascii="Tahoma" w:hAnsi="Tahoma"/>
      <w:lang w:val="pl-PL" w:eastAsia="pl-PL"/>
    </w:rPr>
  </w:style>
  <w:style w:type="paragraph" w:customStyle="1" w:styleId="CharChar1">
    <w:name w:val="Char Char Знак"/>
    <w:basedOn w:val="Normal"/>
    <w:rsid w:val="00915178"/>
    <w:pPr>
      <w:tabs>
        <w:tab w:val="left" w:pos="709"/>
      </w:tabs>
    </w:pPr>
    <w:rPr>
      <w:rFonts w:ascii="Tahoma" w:hAnsi="Tahoma"/>
      <w:lang w:val="pl-PL" w:eastAsia="pl-PL"/>
    </w:rPr>
  </w:style>
  <w:style w:type="paragraph" w:customStyle="1" w:styleId="CharChar2">
    <w:name w:val="Char Char Знак"/>
    <w:basedOn w:val="Normal"/>
    <w:rsid w:val="00EC215F"/>
    <w:pPr>
      <w:tabs>
        <w:tab w:val="left" w:pos="709"/>
      </w:tabs>
    </w:pPr>
    <w:rPr>
      <w:rFonts w:ascii="Tahoma" w:hAnsi="Tahoma"/>
      <w:lang w:val="pl-PL" w:eastAsia="pl-PL"/>
    </w:rPr>
  </w:style>
  <w:style w:type="character" w:customStyle="1" w:styleId="Heading2Char">
    <w:name w:val="Heading 2 Char"/>
    <w:basedOn w:val="DefaultParagraphFont"/>
    <w:link w:val="Heading2"/>
    <w:locked/>
    <w:rsid w:val="00E50D64"/>
    <w:rPr>
      <w:rFonts w:ascii="Arial" w:hAnsi="Arial" w:cs="Arial"/>
      <w:b/>
      <w:bCs/>
      <w:i/>
      <w:iCs/>
      <w:sz w:val="28"/>
      <w:szCs w:val="28"/>
      <w:lang w:val="bg-BG" w:eastAsia="bg-BG" w:bidi="ar-SA"/>
    </w:rPr>
  </w:style>
  <w:style w:type="paragraph" w:styleId="NoSpacing">
    <w:name w:val="No Spacing"/>
    <w:qFormat/>
    <w:rsid w:val="00E50D64"/>
    <w:rPr>
      <w:rFonts w:ascii="Arial Unicode MS" w:eastAsia="Arial Unicode MS" w:hAnsi="Arial Unicode MS" w:cs="Arial Unicode MS"/>
      <w:color w:val="000000"/>
      <w:sz w:val="24"/>
      <w:szCs w:val="24"/>
      <w:lang w:val="bg-BG" w:eastAsia="bg-BG"/>
    </w:rPr>
  </w:style>
  <w:style w:type="paragraph" w:customStyle="1" w:styleId="m">
    <w:name w:val="m"/>
    <w:basedOn w:val="Normal"/>
    <w:rsid w:val="00E62058"/>
    <w:pPr>
      <w:ind w:firstLine="990"/>
      <w:jc w:val="both"/>
    </w:pPr>
    <w:rPr>
      <w:color w:val="000000"/>
      <w:lang w:val="en-US" w:eastAsia="en-US"/>
    </w:rPr>
  </w:style>
  <w:style w:type="character" w:styleId="Strong">
    <w:name w:val="Strong"/>
    <w:basedOn w:val="DefaultParagraphFont"/>
    <w:uiPriority w:val="22"/>
    <w:qFormat/>
    <w:rsid w:val="00B140FA"/>
    <w:rPr>
      <w:b/>
      <w:bCs/>
    </w:rPr>
  </w:style>
</w:styles>
</file>

<file path=word/webSettings.xml><?xml version="1.0" encoding="utf-8"?>
<w:webSettings xmlns:r="http://schemas.openxmlformats.org/officeDocument/2006/relationships" xmlns:w="http://schemas.openxmlformats.org/wordprocessingml/2006/main">
  <w:divs>
    <w:div w:id="185991319">
      <w:bodyDiv w:val="1"/>
      <w:marLeft w:val="0"/>
      <w:marRight w:val="0"/>
      <w:marTop w:val="0"/>
      <w:marBottom w:val="0"/>
      <w:divBdr>
        <w:top w:val="none" w:sz="0" w:space="0" w:color="auto"/>
        <w:left w:val="none" w:sz="0" w:space="0" w:color="auto"/>
        <w:bottom w:val="none" w:sz="0" w:space="0" w:color="auto"/>
        <w:right w:val="none" w:sz="0" w:space="0" w:color="auto"/>
      </w:divBdr>
    </w:div>
    <w:div w:id="211305707">
      <w:bodyDiv w:val="1"/>
      <w:marLeft w:val="0"/>
      <w:marRight w:val="0"/>
      <w:marTop w:val="0"/>
      <w:marBottom w:val="0"/>
      <w:divBdr>
        <w:top w:val="none" w:sz="0" w:space="0" w:color="auto"/>
        <w:left w:val="none" w:sz="0" w:space="0" w:color="auto"/>
        <w:bottom w:val="none" w:sz="0" w:space="0" w:color="auto"/>
        <w:right w:val="none" w:sz="0" w:space="0" w:color="auto"/>
      </w:divBdr>
    </w:div>
    <w:div w:id="316081046">
      <w:bodyDiv w:val="1"/>
      <w:marLeft w:val="0"/>
      <w:marRight w:val="0"/>
      <w:marTop w:val="0"/>
      <w:marBottom w:val="0"/>
      <w:divBdr>
        <w:top w:val="none" w:sz="0" w:space="0" w:color="auto"/>
        <w:left w:val="none" w:sz="0" w:space="0" w:color="auto"/>
        <w:bottom w:val="none" w:sz="0" w:space="0" w:color="auto"/>
        <w:right w:val="none" w:sz="0" w:space="0" w:color="auto"/>
      </w:divBdr>
    </w:div>
    <w:div w:id="484398979">
      <w:bodyDiv w:val="1"/>
      <w:marLeft w:val="0"/>
      <w:marRight w:val="0"/>
      <w:marTop w:val="0"/>
      <w:marBottom w:val="0"/>
      <w:divBdr>
        <w:top w:val="none" w:sz="0" w:space="0" w:color="auto"/>
        <w:left w:val="none" w:sz="0" w:space="0" w:color="auto"/>
        <w:bottom w:val="none" w:sz="0" w:space="0" w:color="auto"/>
        <w:right w:val="none" w:sz="0" w:space="0" w:color="auto"/>
      </w:divBdr>
    </w:div>
    <w:div w:id="796723977">
      <w:bodyDiv w:val="1"/>
      <w:marLeft w:val="0"/>
      <w:marRight w:val="0"/>
      <w:marTop w:val="0"/>
      <w:marBottom w:val="0"/>
      <w:divBdr>
        <w:top w:val="none" w:sz="0" w:space="0" w:color="auto"/>
        <w:left w:val="none" w:sz="0" w:space="0" w:color="auto"/>
        <w:bottom w:val="none" w:sz="0" w:space="0" w:color="auto"/>
        <w:right w:val="none" w:sz="0" w:space="0" w:color="auto"/>
      </w:divBdr>
    </w:div>
    <w:div w:id="840433906">
      <w:bodyDiv w:val="1"/>
      <w:marLeft w:val="0"/>
      <w:marRight w:val="0"/>
      <w:marTop w:val="0"/>
      <w:marBottom w:val="0"/>
      <w:divBdr>
        <w:top w:val="none" w:sz="0" w:space="0" w:color="auto"/>
        <w:left w:val="none" w:sz="0" w:space="0" w:color="auto"/>
        <w:bottom w:val="none" w:sz="0" w:space="0" w:color="auto"/>
        <w:right w:val="none" w:sz="0" w:space="0" w:color="auto"/>
      </w:divBdr>
    </w:div>
    <w:div w:id="937639295">
      <w:bodyDiv w:val="1"/>
      <w:marLeft w:val="0"/>
      <w:marRight w:val="0"/>
      <w:marTop w:val="0"/>
      <w:marBottom w:val="0"/>
      <w:divBdr>
        <w:top w:val="none" w:sz="0" w:space="0" w:color="auto"/>
        <w:left w:val="none" w:sz="0" w:space="0" w:color="auto"/>
        <w:bottom w:val="none" w:sz="0" w:space="0" w:color="auto"/>
        <w:right w:val="none" w:sz="0" w:space="0" w:color="auto"/>
      </w:divBdr>
    </w:div>
    <w:div w:id="945423207">
      <w:bodyDiv w:val="1"/>
      <w:marLeft w:val="0"/>
      <w:marRight w:val="0"/>
      <w:marTop w:val="0"/>
      <w:marBottom w:val="0"/>
      <w:divBdr>
        <w:top w:val="none" w:sz="0" w:space="0" w:color="auto"/>
        <w:left w:val="none" w:sz="0" w:space="0" w:color="auto"/>
        <w:bottom w:val="none" w:sz="0" w:space="0" w:color="auto"/>
        <w:right w:val="none" w:sz="0" w:space="0" w:color="auto"/>
      </w:divBdr>
    </w:div>
    <w:div w:id="1085611178">
      <w:bodyDiv w:val="1"/>
      <w:marLeft w:val="0"/>
      <w:marRight w:val="0"/>
      <w:marTop w:val="0"/>
      <w:marBottom w:val="0"/>
      <w:divBdr>
        <w:top w:val="none" w:sz="0" w:space="0" w:color="auto"/>
        <w:left w:val="none" w:sz="0" w:space="0" w:color="auto"/>
        <w:bottom w:val="none" w:sz="0" w:space="0" w:color="auto"/>
        <w:right w:val="none" w:sz="0" w:space="0" w:color="auto"/>
      </w:divBdr>
    </w:div>
    <w:div w:id="1109004504">
      <w:bodyDiv w:val="1"/>
      <w:marLeft w:val="0"/>
      <w:marRight w:val="0"/>
      <w:marTop w:val="0"/>
      <w:marBottom w:val="0"/>
      <w:divBdr>
        <w:top w:val="none" w:sz="0" w:space="0" w:color="auto"/>
        <w:left w:val="none" w:sz="0" w:space="0" w:color="auto"/>
        <w:bottom w:val="none" w:sz="0" w:space="0" w:color="auto"/>
        <w:right w:val="none" w:sz="0" w:space="0" w:color="auto"/>
      </w:divBdr>
    </w:div>
    <w:div w:id="1375889397">
      <w:bodyDiv w:val="1"/>
      <w:marLeft w:val="0"/>
      <w:marRight w:val="0"/>
      <w:marTop w:val="0"/>
      <w:marBottom w:val="0"/>
      <w:divBdr>
        <w:top w:val="none" w:sz="0" w:space="0" w:color="auto"/>
        <w:left w:val="none" w:sz="0" w:space="0" w:color="auto"/>
        <w:bottom w:val="none" w:sz="0" w:space="0" w:color="auto"/>
        <w:right w:val="none" w:sz="0" w:space="0" w:color="auto"/>
      </w:divBdr>
    </w:div>
    <w:div w:id="2010910372">
      <w:bodyDiv w:val="1"/>
      <w:marLeft w:val="0"/>
      <w:marRight w:val="0"/>
      <w:marTop w:val="0"/>
      <w:marBottom w:val="0"/>
      <w:divBdr>
        <w:top w:val="none" w:sz="0" w:space="0" w:color="auto"/>
        <w:left w:val="none" w:sz="0" w:space="0" w:color="auto"/>
        <w:bottom w:val="none" w:sz="0" w:space="0" w:color="auto"/>
        <w:right w:val="none" w:sz="0" w:space="0" w:color="auto"/>
      </w:divBdr>
      <w:divsChild>
        <w:div w:id="1746415964">
          <w:marLeft w:val="0"/>
          <w:marRight w:val="0"/>
          <w:marTop w:val="0"/>
          <w:marBottom w:val="0"/>
          <w:divBdr>
            <w:top w:val="none" w:sz="0" w:space="0" w:color="auto"/>
            <w:left w:val="none" w:sz="0" w:space="0" w:color="auto"/>
            <w:bottom w:val="none" w:sz="0" w:space="0" w:color="auto"/>
            <w:right w:val="none" w:sz="0" w:space="0" w:color="auto"/>
          </w:divBdr>
        </w:div>
        <w:div w:id="736054714">
          <w:marLeft w:val="0"/>
          <w:marRight w:val="0"/>
          <w:marTop w:val="0"/>
          <w:marBottom w:val="0"/>
          <w:divBdr>
            <w:top w:val="none" w:sz="0" w:space="0" w:color="auto"/>
            <w:left w:val="none" w:sz="0" w:space="0" w:color="auto"/>
            <w:bottom w:val="none" w:sz="0" w:space="0" w:color="auto"/>
            <w:right w:val="none" w:sz="0" w:space="0" w:color="auto"/>
          </w:divBdr>
        </w:div>
      </w:divsChild>
    </w:div>
    <w:div w:id="2028948205">
      <w:bodyDiv w:val="1"/>
      <w:marLeft w:val="0"/>
      <w:marRight w:val="0"/>
      <w:marTop w:val="0"/>
      <w:marBottom w:val="0"/>
      <w:divBdr>
        <w:top w:val="none" w:sz="0" w:space="0" w:color="auto"/>
        <w:left w:val="none" w:sz="0" w:space="0" w:color="auto"/>
        <w:bottom w:val="none" w:sz="0" w:space="0" w:color="auto"/>
        <w:right w:val="none" w:sz="0" w:space="0" w:color="auto"/>
      </w:divBdr>
    </w:div>
    <w:div w:id="2110467075">
      <w:bodyDiv w:val="1"/>
      <w:marLeft w:val="0"/>
      <w:marRight w:val="0"/>
      <w:marTop w:val="0"/>
      <w:marBottom w:val="0"/>
      <w:divBdr>
        <w:top w:val="none" w:sz="0" w:space="0" w:color="auto"/>
        <w:left w:val="none" w:sz="0" w:space="0" w:color="auto"/>
        <w:bottom w:val="none" w:sz="0" w:space="0" w:color="auto"/>
        <w:right w:val="none" w:sz="0" w:space="0" w:color="auto"/>
      </w:divBdr>
    </w:div>
    <w:div w:id="21318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377|8|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127B-475E-473A-9B01-E5FD646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23269</TotalTime>
  <Pages>23</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48467</CharactersWithSpaces>
  <SharedDoc>false</SharedDoc>
  <HLinks>
    <vt:vector size="6" baseType="variant">
      <vt:variant>
        <vt:i4>5439583</vt:i4>
      </vt:variant>
      <vt:variant>
        <vt:i4>0</vt:i4>
      </vt:variant>
      <vt:variant>
        <vt:i4>0</vt:i4>
      </vt:variant>
      <vt:variant>
        <vt:i4>5</vt:i4>
      </vt:variant>
      <vt:variant>
        <vt:lpwstr>apis://NORM|40377|8|47|/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 1</dc:creator>
  <cp:keywords/>
  <dc:description/>
  <cp:lastModifiedBy>viva</cp:lastModifiedBy>
  <cp:revision>33</cp:revision>
  <cp:lastPrinted>2011-03-06T17:24:00Z</cp:lastPrinted>
  <dcterms:created xsi:type="dcterms:W3CDTF">2013-02-23T14:26:00Z</dcterms:created>
  <dcterms:modified xsi:type="dcterms:W3CDTF">2015-07-10T11:08:00Z</dcterms:modified>
</cp:coreProperties>
</file>